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北京镭宝激光技术有限公司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21324-2025-EO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北京市昌平区北七家镇郑各庄村10号院4号4-4南区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北京市昌平区北七家镇宏福科技园B座2024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顾康家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15201697827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gukangjia@beamtech-laser.com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2025年09月18日 08:30至2025年09月18日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E:固体激光器的设计和生产 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O:固体激光器的设计和生产 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E:19.01.01,O:19.01.01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13522011820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23180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岳艳玲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9129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