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20968-2025-Q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00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南京方达管理咨询有限公司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柳芳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柳芳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794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南京方达管理咨询有限公司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柳芳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2024-N1QMS-1479229</w:t>
            </w:r>
          </w:p>
        </w:tc>
        <w:tc>
          <w:tcPr>
            <w:tcW w:w="3145" w:type="dxa"/>
            <w:vAlign w:val="center"/>
          </w:tcPr>
          <w:p w14:paraId="1EF07270">
            <w:pPr>
              <w:spacing w:line="360" w:lineRule="exact"/>
              <w:jc w:val="center"/>
              <w:rPr>
                <w:szCs w:val="21"/>
              </w:rPr>
            </w:pPr>
            <w:r>
              <w:t>35.04.02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2025年07月07日上午至2025年07月07日下午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Q:企业管理咨询</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南京市栖霞区八卦洲街道东江路A栋办公楼8-592</w:t>
      </w:r>
    </w:p>
    <w:p w14:paraId="5FB2C4BD">
      <w:pPr>
        <w:spacing w:line="360" w:lineRule="auto"/>
        <w:ind w:firstLine="420" w:firstLineChars="200"/>
      </w:pPr>
      <w:r>
        <w:rPr>
          <w:rFonts w:hint="eastAsia"/>
        </w:rPr>
        <w:t>办公地址：</w:t>
      </w:r>
      <w:r>
        <w:rPr>
          <w:rFonts w:hint="eastAsia"/>
        </w:rPr>
        <w:t>江苏省南京市雨花台区绿都大道4号绿地之窗C1-833</w:t>
      </w:r>
    </w:p>
    <w:p w14:paraId="3E2A92FF">
      <w:pPr>
        <w:spacing w:line="360" w:lineRule="auto"/>
        <w:ind w:firstLine="420" w:firstLineChars="200"/>
      </w:pPr>
      <w:r>
        <w:rPr>
          <w:rFonts w:hint="eastAsia"/>
        </w:rPr>
        <w:t>经营地址：</w:t>
      </w:r>
      <w:bookmarkStart w:id="14" w:name="生产地址"/>
      <w:bookmarkEnd w:id="14"/>
      <w:r>
        <w:rPr>
          <w:rFonts w:hint="eastAsia"/>
        </w:rPr>
        <w:t>江苏省南京市雨花台区绿都大道4号绿地之窗C1-833</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2025年07月03日 13:30至2025年07月03日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南京方达管理咨询有限公司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82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