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10719-2023-QEO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山西铸炬真空技术工程有限公司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91141023MA0JYJ2A6M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山西铸炬真空技术工程有限公司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山西省临汾市襄汾县经济技术开发区经二路西纬二路北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山西省临汾市襄汾县经济技术开发区经二路西纬二路北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Q:工业电炉的组装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E:工业电炉的组装所涉及场所的相关环境管理活动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S:工业电炉的组装所涉及场所的相关职业健康安全管理活动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山西铸炬真空技术工程有限公司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山西省临汾市襄汾县经济技术开发区经二路西纬二路北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山西省临汾市襄汾县经济技术开发区经二路西纬二路北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Q:工业电炉的组装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E:工业电炉的组装所涉及场所的相关环境管理活动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S:工业电炉的组装所涉及场所的相关职业健康安全管理活动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7409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