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10136-2026-ES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江西木作达人家具有限公司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李双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91360782MA35LFXC08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江西木作达人家具有限公司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江西省赣州市南康区经济开发区龙岭家具产业园B区6栋、7栋2、3楼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江西省赣州市南康区经济开发区龙岭家具产业园B区6栋、7栋2、3楼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E:实木家具的生产所涉及场所的相关环境管理活动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S:实木家具的生产所涉及场所的相关职业健康安全管理活动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江西木作达人家具有限公司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江西省赣州市南康区经济开发区龙岭家具产业园B区6栋、7栋2、3楼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江西省赣州市南康区经济开发区龙岭家具产业园B区6栋、7栋2、3楼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E:实木家具的生产所涉及场所的相关环境管理活动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S:实木家具的生产所涉及场所的相关职业健康安全管理活动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5066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