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江西木作达人家具有限公司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10136-2026-ES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江西省赣州市南康区经济开发区龙岭家具产业园B区6栋、7栋2、3楼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江西省赣州市南康区经济开发区龙岭家具产业园B区6栋、7栋2、3楼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吴穗芳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18720775244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suifang0761@163.com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08:30至2026年03月18日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E:实木家具的生产所涉及场所的相关环境管理活动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S:实木家具的生产所涉及场所的相关职业健康安全管理活动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E:23.01.01,23.01.04,S:23.01.01,23.01.04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2024-N1EMS-1287699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17679372800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2024-N1OHSMS-1287699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17679372800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175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2687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