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河北汇恒辰顺科技有限责任公司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河北汇恒辰顺科技有限责任公司 生产地址 河北省保定市满城区南韩村镇西原屯村西厂房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张森燕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17717705369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Unique Sylvia@outlook.com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Q:风电混塔配套金属部件内附件、 预埋件的加工与销售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E:风电混塔配套金属部件内附件、 预埋件的加工与销售所涉及场所的相关环境管理活动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S:风电混塔配套金属部件内附件、 预埋件的加工与销售所涉及场所的相关职业健康安全管理活动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Q:17.06.01,29.10.07,E:17.06.01,29.10.07,S:17.06.01,29.10.07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988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8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