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莱凯医疗器械（北京）有限公司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夏爱俭、牛晓光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2026年01月06日上午至2026年01月06日上午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549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