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20264-2026-ES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468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成都声立德克技术有限公司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王邦权、颜晔</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013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成都声立德克技术有限公司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2025-N1EMS-1495970</w:t>
            </w:r>
          </w:p>
        </w:tc>
        <w:tc>
          <w:tcPr>
            <w:tcW w:w="3145" w:type="dxa"/>
            <w:vAlign w:val="center"/>
          </w:tcPr>
          <w:p w:rsidR="00B416F3">
            <w:pPr>
              <w:spacing w:line="360" w:lineRule="exact"/>
              <w:jc w:val="center"/>
              <w:rPr>
                <w:szCs w:val="21"/>
              </w:rPr>
            </w:pPr>
            <w:r>
              <w:t>19.05.01,33.02.02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2024-N1OHSMS-1495970</w:t>
            </w:r>
          </w:p>
        </w:tc>
        <w:tc>
          <w:tcPr>
            <w:tcW w:w="3145" w:type="dxa"/>
            <w:vAlign w:val="center"/>
          </w:tcPr>
          <w:p w:rsidR="00B416F3">
            <w:pPr>
              <w:spacing w:line="360" w:lineRule="exact"/>
              <w:jc w:val="center"/>
            </w:pPr>
            <w:r>
              <w:t>19.05.01,33.02.02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2024-N1QMS-1495970</w:t>
            </w:r>
          </w:p>
        </w:tc>
        <w:tc>
          <w:tcPr>
            <w:tcW w:w="3145" w:type="dxa"/>
            <w:vAlign w:val="center"/>
          </w:tcPr>
          <w:p w:rsidR="00B416F3">
            <w:pPr>
              <w:spacing w:line="360" w:lineRule="exact"/>
              <w:jc w:val="center"/>
            </w:pPr>
            <w:r>
              <w:t>19.05.01,33.02.02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2023-N1EMS-3096265</w:t>
            </w:r>
          </w:p>
        </w:tc>
        <w:tc>
          <w:tcPr>
            <w:tcW w:w="3145" w:type="dxa"/>
            <w:vAlign w:val="center"/>
          </w:tcPr>
          <w:p>
            <w:pPr>
              <w:jc w:val="cente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2023-N1OHSMS-5096265</w:t>
            </w:r>
          </w:p>
        </w:tc>
        <w:tc>
          <w:tcPr>
            <w:tcW w:w="3145" w:type="dxa"/>
            <w:vAlign w:val="center"/>
          </w:tcPr>
          <w:p>
            <w:pPr>
              <w:jc w:val="center"/>
            </w:pPr>
            <w:r>
              <w:t>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2025-N1QMS-5096265</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E:超声波水表、超声波流量计、超声波热能表的组装；计算机信息系统集成所涉及场所的相关环境管理活动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S:超声波水表、超声波流量计、超声波热能表的组装；计算机信息系统集成所涉及场所的相关职业健康安全管理活动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Q:超声波水表、超声波流量计、超声波热能表的组装；计算机信息系统集成</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四川省成都高新区高朋东路8号</w:t>
      </w:r>
    </w:p>
    <w:p w:rsidR="00B416F3">
      <w:pPr>
        <w:spacing w:line="360" w:lineRule="auto"/>
        <w:ind w:firstLine="420" w:firstLineChars="200"/>
      </w:pPr>
      <w:r>
        <w:rPr>
          <w:rFonts w:hint="eastAsia"/>
        </w:rPr>
        <w:t>办公地址：</w:t>
      </w:r>
      <w:r>
        <w:rPr>
          <w:rFonts w:hint="eastAsia"/>
        </w:rPr>
        <w:t>四川省成都市空港四路2666号2区301号</w:t>
      </w:r>
    </w:p>
    <w:p w:rsidR="00B416F3">
      <w:pPr>
        <w:spacing w:line="360" w:lineRule="auto"/>
        <w:ind w:firstLine="420" w:firstLineChars="200"/>
      </w:pPr>
      <w:r>
        <w:rPr>
          <w:rFonts w:hint="eastAsia"/>
        </w:rPr>
        <w:t>经营地址：</w:t>
      </w:r>
      <w:bookmarkStart w:id="14" w:name="生产地址"/>
      <w:bookmarkEnd w:id="14"/>
      <w:r>
        <w:rPr>
          <w:rFonts w:hint="eastAsia"/>
        </w:rPr>
        <w:t>四川省成都市空港四路2666号2区301号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2026年03月13日 13:00至2026年03月13日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成都声立德克技术有限公司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王邦权、颜晔</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999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