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22174-2025-QES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205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西安隧升钻建设工程有限公司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强兴、李忠慧</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988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西安隧升钻建设工程有限公司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强兴</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2023-N1QMS-2263375</w:t>
            </w:r>
          </w:p>
        </w:tc>
        <w:tc>
          <w:tcPr>
            <w:tcW w:w="3145" w:type="dxa"/>
            <w:vAlign w:val="center"/>
          </w:tcPr>
          <w:p w:rsidR="00B416F3">
            <w:pPr>
              <w:spacing w:line="360" w:lineRule="exact"/>
              <w:jc w:val="center"/>
              <w:rPr>
                <w:szCs w:val="21"/>
              </w:rPr>
            </w:pPr>
            <w:r>
              <w:t>29.11.03,32.16.02,35.10.00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强兴</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2023-N1EMS-2263375</w:t>
            </w:r>
          </w:p>
        </w:tc>
        <w:tc>
          <w:tcPr>
            <w:tcW w:w="3145" w:type="dxa"/>
            <w:vAlign w:val="center"/>
          </w:tcPr>
          <w:p w:rsidR="00B416F3">
            <w:pPr>
              <w:spacing w:line="360" w:lineRule="exact"/>
              <w:jc w:val="center"/>
            </w:pPr>
            <w:r>
              <w:t>29.11.03,32.16.02,35.10.00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强兴</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2024-N1OHSMS-2263375</w:t>
            </w:r>
          </w:p>
        </w:tc>
        <w:tc>
          <w:tcPr>
            <w:tcW w:w="3145" w:type="dxa"/>
            <w:vAlign w:val="center"/>
          </w:tcPr>
          <w:p w:rsidR="00B416F3">
            <w:pPr>
              <w:spacing w:line="360" w:lineRule="exact"/>
              <w:jc w:val="center"/>
            </w:pPr>
            <w:r>
              <w:t>29.11.03,32.16.02,35.10.00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李忠慧</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2025-N1EMS-1423190</w:t>
            </w:r>
          </w:p>
        </w:tc>
        <w:tc>
          <w:tcPr>
            <w:tcW w:w="3145" w:type="dxa"/>
            <w:vAlign w:val="center"/>
          </w:tcPr>
          <w:p>
            <w:pPr>
              <w:jc w:val="center"/>
            </w:pPr>
            <w:r>
              <w:t>29.11.03,32.16.02,35.10.00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李忠慧</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2025-N1QMS-1423190</w:t>
            </w:r>
          </w:p>
        </w:tc>
        <w:tc>
          <w:tcPr>
            <w:tcW w:w="3145" w:type="dxa"/>
            <w:vAlign w:val="center"/>
          </w:tcPr>
          <w:p>
            <w:pPr>
              <w:jc w:val="center"/>
            </w:pPr>
            <w:r>
              <w:t>29.11.03,32.16.02,35.10.00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李忠慧</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2025-N1OHSMS-1423190</w:t>
            </w:r>
          </w:p>
        </w:tc>
        <w:tc>
          <w:tcPr>
            <w:tcW w:w="3145" w:type="dxa"/>
            <w:vAlign w:val="center"/>
          </w:tcPr>
          <w:p>
            <w:pPr>
              <w:jc w:val="center"/>
            </w:pPr>
            <w:r>
              <w:t>29.11.03,32.16.02,35.10.00</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2026年01月16日上午至2026年01月17日下午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Q:建筑材料的销售、施工劳务服务、机械租赁</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E:建筑材料的销售、施工劳务服务、机械租赁所涉及场所的相关环境管理活动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S:建筑材料的销售、施工劳务服务、机械租赁所涉及场所的相关职业健康安全管理活动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陕西省西安市雁塔区丈八北路466号大茂城1幢2单元2222室</w:t>
      </w:r>
    </w:p>
    <w:p w:rsidR="00B416F3">
      <w:pPr>
        <w:spacing w:line="360" w:lineRule="auto"/>
        <w:ind w:firstLine="420" w:firstLineChars="200"/>
      </w:pPr>
      <w:r>
        <w:rPr>
          <w:rFonts w:hint="eastAsia"/>
        </w:rPr>
        <w:t>办公地址：</w:t>
      </w:r>
      <w:r>
        <w:rPr>
          <w:rFonts w:hint="eastAsia"/>
        </w:rPr>
        <w:t>陕西省西安市雁塔区丈八北路466号大茂城1幢2单元2222室</w:t>
      </w:r>
    </w:p>
    <w:p w:rsidR="00B416F3">
      <w:pPr>
        <w:spacing w:line="360" w:lineRule="auto"/>
        <w:ind w:firstLine="420" w:firstLineChars="200"/>
      </w:pPr>
      <w:r>
        <w:rPr>
          <w:rFonts w:hint="eastAsia"/>
        </w:rPr>
        <w:t>经营地址：</w:t>
      </w:r>
      <w:bookmarkStart w:id="14" w:name="生产地址"/>
      <w:bookmarkEnd w:id="14"/>
      <w:r>
        <w:rPr>
          <w:rFonts w:hint="eastAsia"/>
        </w:rPr>
        <w:t>陕西省西安市雁塔区丈八北路466号大茂城1幢2单元2222室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2026年01月08日 08:30至2026年01月08日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西安隧升钻建设工程有限公司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强兴、李忠慧</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93030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