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北京市海汇智联市场营销策划有限公司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北京市丰台区东滨河路2号6号楼5层5170室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北京市朝阳区广顺南大街16号院2号楼嘉美中心写字楼19层1923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刁玲玲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18810305535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841602023@qq.com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09:00至2026年03月17日 13:00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Q:市场营销策划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E:市场营销策划所涉及场所的相关环境管理活动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S:市场营销策划所涉及场所的相关职业健康安全管理活动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Q:35.05.01,E:35.05.01,S:35.05.01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郑存哲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2025-N0EMS-1028126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15011103366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郑存哲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2024-N0QMS-1028126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15011103366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郑存哲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2025-N0OHSMS-1028126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15011103366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 郑存哲-（退休）可口可乐装瓶商生产（东莞）有限公司北京分公司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5032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1549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