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北京钢亿智能设备科技有限公司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20320-2026-QES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北京市门头沟区中门寺街69号43幢1500号（集群注册）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北京市大兴区经济技术开发区经海四路35号院4号楼2层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王国库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13910890040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767788516@qq.com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08:30至2026年03月23日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Q:办公家具（智能密集柜、智能库房一体化设备、智能档案馆管理系统设备、货架、书架、保密柜、自动回转柜、加湿除湿消毒净化一体机、气体灭火系统、手动密集柜）、集装箱、金属制品的销售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办公家具（智能密集柜、智能库房一体化设备、智能档案馆管理系统设备、货架、书架、保密柜、自动回转柜、加湿除湿消毒净化一体机、气体灭火系统、手动密集柜）、集装箱、金属制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办公家具（智能密集柜、智能库房一体化设备、智能档案馆管理系统设备、货架、书架、保密柜、自动回转柜、加湿除湿消毒净化一体机、气体灭火系统、手动密集柜）、集装箱、金属制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Q:29.10.05,29.10.07,29.11.04,E:29.10.05,29.10.07,29.11.04,S:29.10.05,29.10.07,29.11.04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29.10.05,29.10.07,29.11.04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29.10.05,29.10.07,29.11.04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29.10.05,29.10.07,29.11.04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29.10.05,29.10.07,29.11.04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29.10.05,29.10.07,29.11.04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29.10.05,29.10.07,29.11.04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黄朝星-中科软科技股份有限公司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1757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199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