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20274-2026-QES</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29798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西安硕隆计量检测有限公司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解苗苗</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解苗苗、李俐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9817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解苗苗</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2024-N1EMS-1410938</w:t>
            </w:r>
          </w:p>
        </w:tc>
        <w:tc>
          <w:tcPr>
            <w:tcW w:w="3145" w:type="dxa"/>
            <w:vAlign w:val="center"/>
          </w:tcPr>
          <w:p w:rsidR="00E61E35" w:rsidP="00772D33">
            <w:pPr>
              <w:spacing w:line="360" w:lineRule="exact"/>
              <w:jc w:val="center"/>
              <w:rPr>
                <w:szCs w:val="21"/>
              </w:rPr>
            </w:pPr>
            <w:r>
              <w:t>34.02.00,34.06.00,35.04.02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2024-N1QMS-1410938</w:t>
            </w:r>
          </w:p>
        </w:tc>
        <w:tc>
          <w:tcPr>
            <w:tcW w:w="3145" w:type="dxa"/>
            <w:vAlign w:val="center"/>
          </w:tcPr>
          <w:p>
            <w:pPr>
              <w:jc w:val="center"/>
            </w:pPr>
            <w:r>
              <w:t>34.06.00,35.04.02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2024-N1OHSMS-1410938</w:t>
            </w:r>
          </w:p>
        </w:tc>
        <w:tc>
          <w:tcPr>
            <w:tcW w:w="3145" w:type="dxa"/>
            <w:vAlign w:val="center"/>
          </w:tcPr>
          <w:p>
            <w:pPr>
              <w:jc w:val="center"/>
            </w:pPr>
            <w:r>
              <w:t>34.02.00,34.06.00,35.04.02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李俐</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2024-N1OHSMS-3222792</w:t>
            </w:r>
          </w:p>
        </w:tc>
        <w:tc>
          <w:tcPr>
            <w:tcW w:w="3145" w:type="dxa"/>
            <w:vAlign w:val="center"/>
          </w:tcPr>
          <w:p>
            <w:pPr>
              <w:jc w:val="center"/>
            </w:pPr>
            <w:r>
              <w:t>19.16.00,33.02.01,34.02.00,34.06.00,35.04.02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李俐</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2024-N1QMS-3222792</w:t>
            </w:r>
          </w:p>
        </w:tc>
        <w:tc>
          <w:tcPr>
            <w:tcW w:w="3145" w:type="dxa"/>
            <w:vAlign w:val="center"/>
          </w:tcPr>
          <w:p>
            <w:pPr>
              <w:jc w:val="center"/>
            </w:pPr>
            <w:r>
              <w:t>19.16.00,33.02.01,34.02.00,34.06.00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李俐</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2024-N1EMS-3222792</w:t>
            </w:r>
          </w:p>
        </w:tc>
        <w:tc>
          <w:tcPr>
            <w:tcW w:w="3145" w:type="dxa"/>
            <w:vAlign w:val="center"/>
          </w:tcPr>
          <w:p>
            <w:pPr>
              <w:jc w:val="center"/>
            </w:pPr>
            <w:r>
              <w:t>19.16.00,33.02.01,34.02.00,34.06.00,35.04.02</w:t>
            </w: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质量管理体系、环境管理体系、职业健康安全管理体系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9001:2015、GB/T 24001-2016/ISO 14001:2015、GB/T 45001-2020/ISO 45001:2018</w:t>
            </w:r>
            <w:r w:rsidR="00D91C95">
              <w:rPr>
                <w:rFonts w:hint="eastAsia"/>
                <w:sz w:val="21"/>
                <w:szCs w:val="21"/>
                <w:lang w:val="de-DE"/>
              </w:rPr>
              <w:t xml:space="preserve">  </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2026年03月20日上午至2026年03月21日下午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 w:rsidR="00EE2D26" w:rsidP="00EE2D26">
            <w:pPr>
              <w:spacing w:line="360" w:lineRule="auto"/>
              <w:rPr>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3C6515">
            <w:pPr>
              <w:pStyle w:val="Default"/>
              <w:spacing w:before="156" w:beforeLines="50" w:after="156" w:afterLines="50" w:line="360" w:lineRule="auto"/>
              <w:rPr>
                <w:color w:val="auto"/>
                <w:sz w:val="21"/>
                <w:szCs w:val="21"/>
              </w:rPr>
            </w:pPr>
          </w:p>
          <w:p w:rsidR="00873A29" w:rsidP="003C651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3C6515">
            <w:pPr>
              <w:pStyle w:val="Default"/>
              <w:spacing w:before="156" w:beforeLines="50" w:after="156" w:afterLines="50" w:line="360" w:lineRule="auto"/>
              <w:rPr>
                <w:szCs w:val="21"/>
              </w:rPr>
            </w:pPr>
          </w:p>
        </w:tc>
      </w:tr>
    </w:tbl>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西安硕隆计量检测有限公司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3C651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3C651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解苗苗</w:t>
      </w:r>
      <w:r>
        <w:rPr>
          <w:rFonts w:hint="eastAsia"/>
          <w:b/>
          <w:color w:val="auto"/>
          <w:kern w:val="2"/>
          <w:sz w:val="21"/>
          <w:lang w:val="en-GB"/>
        </w:rPr>
        <w:t xml:space="preserve">  </w:t>
      </w:r>
      <w:r>
        <w:rPr>
          <w:rFonts w:hint="eastAsia"/>
          <w:b/>
          <w:color w:val="auto"/>
          <w:kern w:val="2"/>
          <w:sz w:val="21"/>
          <w:lang w:val="en-GB"/>
        </w:rPr>
        <w:t>解苗苗、李俐</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1E0AC3">
      <w:rPr>
        <w:szCs w:val="21"/>
      </w:rPr>
      <w:fldChar w:fldCharType="begin"/>
    </w:r>
    <w:r>
      <w:rPr>
        <w:szCs w:val="21"/>
      </w:rPr>
      <w:instrText xml:space="preserve"> PAGE </w:instrText>
    </w:r>
    <w:r w:rsidR="001E0AC3">
      <w:rPr>
        <w:szCs w:val="21"/>
      </w:rPr>
      <w:fldChar w:fldCharType="separate"/>
    </w:r>
    <w:r w:rsidR="003C6515">
      <w:rPr>
        <w:noProof/>
        <w:szCs w:val="21"/>
      </w:rPr>
      <w:t>2</w:t>
    </w:r>
    <w:r w:rsidR="001E0AC3">
      <w:rPr>
        <w:szCs w:val="21"/>
      </w:rPr>
      <w:fldChar w:fldCharType="end"/>
    </w:r>
    <w:r>
      <w:rPr>
        <w:rFonts w:hint="eastAsia"/>
        <w:szCs w:val="21"/>
      </w:rPr>
      <w:t>页共</w:t>
    </w:r>
    <w:r w:rsidR="001E0AC3">
      <w:rPr>
        <w:szCs w:val="21"/>
      </w:rPr>
      <w:fldChar w:fldCharType="begin"/>
    </w:r>
    <w:r>
      <w:rPr>
        <w:rFonts w:hint="eastAsia"/>
        <w:szCs w:val="21"/>
      </w:rPr>
      <w:instrText>=</w:instrText>
    </w:r>
    <w:r w:rsidR="001E0AC3">
      <w:rPr>
        <w:szCs w:val="21"/>
      </w:rPr>
      <w:fldChar w:fldCharType="begin"/>
    </w:r>
    <w:r>
      <w:rPr>
        <w:szCs w:val="21"/>
      </w:rPr>
      <w:instrText xml:space="preserve"> NUMPAGES  </w:instrText>
    </w:r>
    <w:r w:rsidR="001E0AC3">
      <w:rPr>
        <w:szCs w:val="21"/>
      </w:rPr>
      <w:fldChar w:fldCharType="separate"/>
    </w:r>
    <w:r w:rsidR="003C6515">
      <w:rPr>
        <w:noProof/>
        <w:szCs w:val="21"/>
      </w:rPr>
      <w:instrText>9</w:instrText>
    </w:r>
    <w:r w:rsidR="001E0AC3">
      <w:rPr>
        <w:szCs w:val="21"/>
      </w:rPr>
      <w:fldChar w:fldCharType="end"/>
    </w:r>
    <w:r>
      <w:rPr>
        <w:rFonts w:hint="eastAsia"/>
        <w:szCs w:val="21"/>
      </w:rPr>
      <w:instrText>-</w:instrText>
    </w:r>
    <w:r>
      <w:rPr>
        <w:szCs w:val="21"/>
      </w:rPr>
      <w:instrText xml:space="preserve">1 </w:instrText>
    </w:r>
    <w:r w:rsidR="001E0AC3">
      <w:rPr>
        <w:szCs w:val="21"/>
      </w:rPr>
      <w:fldChar w:fldCharType="separate"/>
    </w:r>
    <w:r w:rsidR="003C6515">
      <w:rPr>
        <w:noProof/>
        <w:szCs w:val="21"/>
      </w:rPr>
      <w:t>8</w:t>
    </w:r>
    <w:r w:rsidR="001E0AC3">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1041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533DC"/>
    <w:rsid w:val="00183F9F"/>
    <w:rsid w:val="00190ED2"/>
    <w:rsid w:val="001A2CF2"/>
    <w:rsid w:val="001D399B"/>
    <w:rsid w:val="001D5696"/>
    <w:rsid w:val="001E0AC3"/>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C6515"/>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120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5C42"/>
    <w:rsid w:val="00D37282"/>
    <w:rsid w:val="00D40E52"/>
    <w:rsid w:val="00D44CA8"/>
    <w:rsid w:val="00D7412A"/>
    <w:rsid w:val="00D81706"/>
    <w:rsid w:val="00D84261"/>
    <w:rsid w:val="00D91C95"/>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728</Words>
  <Characters>4153</Characters>
  <Application>Microsoft Office Word</Application>
  <DocSecurity>0</DocSecurity>
  <Lines>34</Lines>
  <Paragraphs>9</Paragraphs>
  <ScaleCrop>false</ScaleCrop>
  <Company>微软中国</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119</cp:revision>
  <cp:lastPrinted>2019-05-13T03:19:00Z</cp:lastPrinted>
  <dcterms:created xsi:type="dcterms:W3CDTF">2015-06-17T14:51:00Z</dcterms:created>
  <dcterms:modified xsi:type="dcterms:W3CDTF">2026-01-21T02:37:00Z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