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20109-2026-F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天津百宝袋商贸有限公司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91120116MA0759GQX8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天津百宝袋商贸有限公司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贩卖机销售场所 天津工业大学宿舍楼 1-10 号楼一楼右侧；办公地址 天津滨海高新区华苑产业区海泰发展六道6号海泰绿色产业基地K1座4门604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F:位于天津滨海高新区华苑产业区海泰发展六道6号海泰绿色产业基地K1座4门103天津百宝袋商贸有限公司的许可范围内的预包装食品销售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天津百宝袋商贸有限公司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贩卖机销售场所 天津工业大学宿舍楼 1-10 号楼一楼右侧；办公地址 天津滨海高新区华苑产业区海泰发展六道6号海泰绿色产业基地K1座4门604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F:位于天津滨海高新区华苑产业区海泰发展六道6号海泰绿色产业基地K1座4门103天津百宝袋商贸有限公司的许可范围内的预包装食品销售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23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