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上海洛发智慧能源科技有限公司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09:00至2026年03月22日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7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