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江苏荣畅牧业发展有限公司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鲍阳阳、任刚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任刚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2026年03月01日上午至2026年03月01日上午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3561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