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西安久通电力科技有限公司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郭力、解苗苗、王蓓蓓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2026年02月09日上午至2026年02月09日下午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967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