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青岛谦源科技有限公司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10044-2026-ES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山东省青岛市黄岛区延河路248号综合楼、门卫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山东省青岛市黄岛区延河路248号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韩涛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18765978371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670133989@qq.com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2026年01月27日 08:30至2026年01月28日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E:金属表面处理（静电喷涂）所涉及场所的相关环境管理活动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S:金属表面处理（静电喷涂）所涉及场所的相关职业健康安全管理活动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E:17.10.01,S:17.10.01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2025-N1EMS-3238310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17.10.01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18300286697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姜永彬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2023-N1OHSMS-2238310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17.10.01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18300286697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郑娟娟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2025-N1EMS-1238331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17.10.01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18366258233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郑娟娟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2025-N1OHSMS-1238331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17.10.01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18366258233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郑娟娟-青岛塑科高分子科技有限公司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907466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32383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