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徐建壮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13166533390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1290808891@qq.com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Q:建筑用烤漆龙骨、轻钢龙骨、龙骨安装配件的生产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857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