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09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山东凯特空调设备有限公司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刘在政、庞素平、孙洪艳、王丰东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1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山东凯特空调设备有限公司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18.02.05,18.02.06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r>
              <w:t>18.02.05,18.02.06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r>
              <w:t>17.06.01,18.02.05,18.02.06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r>
              <w:t>17.06.01,18.02.05,18.02.06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2025-N0EMS-1494729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2025-N0QMS-1494729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2025-N0OHSMS-1494729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Q:中央空调末端产品（风口百叶），消防通风类产品（排烟风机、管道风机、排烟防火阀、风量调节阀、防火风口、风管）的制造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E:中央空调末端产品（风口百叶），消防通风类产品（排烟风机、管道风机、排烟防火阀、风量调节阀、防火风口、风管）的制造所涉及场所的相关环境管理活动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S:中央空调末端产品（风口百叶），消防通风类产品（排烟风机、管道风机、排烟防火阀、风量调节阀、防火风口、风管）的制造所涉及场所的相关职业健康安全管理活动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山东省德州市武城县鲁权屯镇新佳路与旭日大街交叉口东30米路北</w:t>
      </w:r>
    </w:p>
    <w:p w:rsidR="00B416F3">
      <w:pPr>
        <w:spacing w:line="360" w:lineRule="auto"/>
        <w:ind w:firstLine="420" w:firstLineChars="200"/>
      </w:pPr>
      <w:r>
        <w:rPr>
          <w:rFonts w:hint="eastAsia"/>
        </w:rPr>
        <w:t>办公地址：</w:t>
      </w:r>
      <w:r>
        <w:rPr>
          <w:rFonts w:hint="eastAsia"/>
        </w:rPr>
        <w:t>山东省德州市武城县鲁权屯镇新佳路与旭日大街交叉口东30米路北</w:t>
      </w:r>
    </w:p>
    <w:p w:rsidR="00B416F3">
      <w:pPr>
        <w:spacing w:line="360" w:lineRule="auto"/>
        <w:ind w:firstLine="420" w:firstLineChars="200"/>
      </w:pPr>
      <w:r>
        <w:rPr>
          <w:rFonts w:hint="eastAsia"/>
        </w:rPr>
        <w:t>经营地址：</w:t>
      </w:r>
      <w:bookmarkStart w:id="14" w:name="生产地址"/>
      <w:bookmarkEnd w:id="14"/>
      <w:r>
        <w:rPr>
          <w:rFonts w:hint="eastAsia"/>
        </w:rPr>
        <w:t>山东省德州市武城县鲁权屯镇新佳路与旭日大街交叉口东30米路北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2026年02月28日 09:00至2026年02月28日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山东凯特空调设备有限公司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刘在政、庞素平、孙洪艳、王丰东</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483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