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20306-2026-F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天津市蓟州区德融物业管理有限公司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窦文杰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911202257522151519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天津市蓟州区德融物业管理有限公司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天津市蓟州区滨河大街北侧200米（滨河供热中心院内）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天津市蓟州区滨河大街北侧200米（滨河供热中心院内）</w:t>
            </w:r>
          </w:p>
          <w:p w:rsidR="002460AB">
            <w:pPr>
              <w:snapToGrid w:val="0"/>
              <w:spacing w:line="0" w:lineRule="atLeast"/>
              <w:jc w:val="left"/>
              <w:rPr>
                <w:sz w:val="21"/>
                <w:szCs w:val="21"/>
              </w:rPr>
            </w:pPr>
            <w:r>
              <w:rPr>
                <w:rFonts w:hint="eastAsia"/>
                <w:sz w:val="21"/>
                <w:szCs w:val="21"/>
              </w:rPr>
              <w:t>天津广成投资集团有限公司食堂 天津市蓟州区渔阳镇渔阳北路5号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F:位于天津市蓟州区滨河大街北侧200米（滨河供热中心院内）的天津市蓟州区德融物业管理有限公司的热食类食品制售 ;冷食类食品制售 ( 不含冷加工糕点制售 ,不含冷荤类食品制售），位于天津市蓟州区渔阳镇渔阳北路5号天津市蓟州区德融物业管理有限公司承包的天津广成投资集团有限公司的热食类食品制售。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天津市蓟州区德融物业管理有限公司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天津市蓟州区滨河大街北侧200米（滨河供热中心院内）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天津市蓟州区滨河大街北侧200米（滨河供热中心院内）</w:t>
            </w:r>
          </w:p>
          <w:p w:rsidR="002460AB">
            <w:pPr>
              <w:snapToGrid w:val="0"/>
              <w:spacing w:line="0" w:lineRule="atLeast"/>
              <w:jc w:val="left"/>
              <w:rPr>
                <w:sz w:val="21"/>
                <w:szCs w:val="21"/>
              </w:rPr>
            </w:pPr>
            <w:r>
              <w:rPr>
                <w:rFonts w:hint="eastAsia"/>
                <w:sz w:val="21"/>
                <w:szCs w:val="21"/>
              </w:rPr>
              <w:t>天津广成投资集团有限公司食堂 天津市蓟州区渔阳镇渔阳北路5号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F:位于天津市蓟州区滨河大街北侧200米（滨河供热中心院内）的天津市蓟州区德融物业管理有限公司的热食类食品制售 ;冷食类食品制售 ( 不含冷加工糕点制售 ,不含冷荤类食品制售），位于天津市蓟州区渔阳镇渔阳北路5号天津市蓟州区德融物业管理有限公司承包的天津广成投资集团有限公司的热食类食品制售。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371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