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天津市蓟州区德融物业管理有限公司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20306-2026-F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天津市蓟州区滨河大街北侧200米（滨河供热中心院内）</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天津市蓟州区滨河大街北侧200米（滨河供热中心院内）</w:t>
            </w:r>
          </w:p>
          <w:p w:rsidR="00E12FF5">
            <w:r>
              <w:rPr>
                <w:rFonts w:hint="eastAsia"/>
                <w:sz w:val="21"/>
                <w:szCs w:val="21"/>
              </w:rPr>
              <w:t>天津广成投资集团有限公司食堂 天津市蓟州区渔阳镇渔阳北路5号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方超</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18622652005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jzqzjw63@tj.gov.cn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2026年04月02日 08:30至2026年04月03日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w:t>
            </w:r>
            <w:r w:rsidR="00297213">
              <w:rPr>
                <w:rFonts w:hint="eastAsia"/>
                <w:sz w:val="21"/>
                <w:szCs w:val="21"/>
                <w:lang w:val="de-DE"/>
              </w:rPr>
              <w:t xml:space="preserve">  </w:t>
            </w:r>
            <w:r w:rsidR="001E31E2">
              <w:rPr>
                <w:sz w:val="21"/>
                <w:szCs w:val="21"/>
                <w:lang w:val="de-DE"/>
              </w:rPr>
              <w:t>ISC-FZ-E-1 《餐饮业专项技术规范》</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F:位于天津市蓟州区滨河大街北侧200米（滨河供热中心院内）的天津市蓟州区德融物业管理有限公司的热食类食品制售 ;冷食类食品制售 ( 不含冷加工糕点制售 ,不含冷荤类食品制售），位于天津市蓟州区渔阳镇渔阳北路5号天津市蓟州区德融物业管理有限公司承包的天津广成投资集团有限公司的热食类食品制售。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E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窦文杰</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2025-N1FSMS-1395977</w:t>
            </w:r>
          </w:p>
        </w:tc>
        <w:tc>
          <w:tcPr>
            <w:tcW w:w="3684" w:type="dxa"/>
            <w:gridSpan w:val="9"/>
            <w:vAlign w:val="center"/>
          </w:tcPr>
          <w:p w:rsidR="00E12FF5">
            <w:pPr>
              <w:jc w:val="center"/>
              <w:rPr>
                <w:sz w:val="21"/>
                <w:szCs w:val="21"/>
              </w:rPr>
            </w:pPr>
            <w:r>
              <w:t xml:space="preserve">E </w:t>
            </w:r>
          </w:p>
        </w:tc>
        <w:tc>
          <w:tcPr>
            <w:tcW w:w="1560" w:type="dxa"/>
            <w:gridSpan w:val="2"/>
            <w:vAlign w:val="center"/>
          </w:tcPr>
          <w:p w:rsidR="00E12FF5">
            <w:pPr>
              <w:jc w:val="center"/>
              <w:rPr>
                <w:sz w:val="21"/>
                <w:szCs w:val="21"/>
              </w:rPr>
            </w:pPr>
            <w:bookmarkStart w:id="11" w:name="_GoBack"/>
            <w:bookmarkEnd w:id="11"/>
            <w:r>
              <w:t>18369735071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2024-N1FSMS-4050340</w:t>
            </w:r>
          </w:p>
        </w:tc>
        <w:tc>
          <w:tcPr>
            <w:tcW w:w="3684" w:type="dxa"/>
            <w:gridSpan w:val="9"/>
            <w:vAlign w:val="center"/>
          </w:tcPr>
          <w:p>
            <w:pPr>
              <w:jc w:val="center"/>
            </w:pPr>
            <w:r>
              <w:t xml:space="preserve">E </w:t>
            </w:r>
          </w:p>
        </w:tc>
        <w:tc>
          <w:tcPr>
            <w:tcW w:w="1560" w:type="dxa"/>
            <w:gridSpan w:val="2"/>
            <w:vAlign w:val="center"/>
          </w:tcPr>
          <w:p>
            <w:pPr>
              <w:jc w:val="center"/>
            </w:pPr>
            <w:r>
              <w:t>18501015537</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柯林平-北京国标联合认证有限公司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8205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732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