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重庆驰程节能科技有限公司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20113-2026-QE</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重庆市涪陵区李渡街道龙桥社区3组111号（自主承诺）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重庆市涪陵区李渡街道龙桥社区3组111号（自主承诺）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刘燕</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18623672739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18623672739@qq.com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2026年03月20日 09:00至2026年03月20日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Q:资质范围内建筑安全节能玻璃的生产</w:t>
            </w:r>
          </w:p>
          <w:p>
            <w:pPr>
              <w:tabs>
                <w:tab w:val="left" w:pos="0"/>
              </w:tabs>
              <w:jc w:val="left"/>
              <w:rPr>
                <w:rFonts w:hint="eastAsia"/>
                <w:sz w:val="21"/>
                <w:szCs w:val="21"/>
              </w:rPr>
            </w:pPr>
            <w:r>
              <w:rPr>
                <w:rFonts w:hint="eastAsia"/>
                <w:sz w:val="21"/>
                <w:szCs w:val="21"/>
              </w:rPr>
              <w:t>E:资质范围内建筑安全节能玻璃的生产所涉及场所的相关环境管理活动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Q:15.01.02,E:15.01.02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文平</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2025-N1QMS-5093566</w:t>
            </w:r>
          </w:p>
        </w:tc>
        <w:tc>
          <w:tcPr>
            <w:tcW w:w="3684" w:type="dxa"/>
            <w:gridSpan w:val="9"/>
            <w:vAlign w:val="center"/>
          </w:tcPr>
          <w:p w:rsidR="00E12FF5">
            <w:pPr>
              <w:jc w:val="center"/>
              <w:rPr>
                <w:sz w:val="21"/>
                <w:szCs w:val="21"/>
              </w:rPr>
            </w:pPr>
            <w:r>
              <w:t>15.01.02</w:t>
            </w:r>
          </w:p>
        </w:tc>
        <w:tc>
          <w:tcPr>
            <w:tcW w:w="1560" w:type="dxa"/>
            <w:gridSpan w:val="2"/>
            <w:vAlign w:val="center"/>
          </w:tcPr>
          <w:p w:rsidR="00E12FF5">
            <w:pPr>
              <w:jc w:val="center"/>
              <w:rPr>
                <w:sz w:val="21"/>
                <w:szCs w:val="21"/>
              </w:rPr>
            </w:pPr>
            <w:bookmarkStart w:id="11" w:name="_GoBack"/>
            <w:bookmarkEnd w:id="11"/>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2024-N1EMS-4093566</w:t>
            </w:r>
          </w:p>
        </w:tc>
        <w:tc>
          <w:tcPr>
            <w:tcW w:w="3684" w:type="dxa"/>
            <w:gridSpan w:val="9"/>
            <w:vAlign w:val="center"/>
          </w:tcPr>
          <w:p>
            <w:pPr>
              <w:jc w:val="center"/>
            </w:pPr>
            <w:r>
              <w:t>15.01.02</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胡文</w:t>
            </w:r>
          </w:p>
        </w:tc>
        <w:tc>
          <w:tcPr>
            <w:tcW w:w="850" w:type="dxa"/>
            <w:vAlign w:val="center"/>
          </w:tcPr>
          <w:p>
            <w:pPr>
              <w:jc w:val="center"/>
            </w:pPr>
            <w:r>
              <w:t>女</w:t>
            </w:r>
          </w:p>
        </w:tc>
        <w:tc>
          <w:tcPr>
            <w:tcW w:w="2699" w:type="dxa"/>
            <w:gridSpan w:val="4"/>
            <w:vAlign w:val="center"/>
          </w:tcPr>
          <w:p>
            <w:pPr>
              <w:jc w:val="both"/>
            </w:pPr>
            <w:r>
              <w:t>2026-N1QMS-1340874</w:t>
            </w:r>
          </w:p>
        </w:tc>
        <w:tc>
          <w:tcPr>
            <w:tcW w:w="3684" w:type="dxa"/>
            <w:gridSpan w:val="9"/>
            <w:vAlign w:val="center"/>
          </w:tcPr>
          <w:p>
            <w:pPr>
              <w:jc w:val="center"/>
            </w:pPr>
          </w:p>
        </w:tc>
        <w:tc>
          <w:tcPr>
            <w:tcW w:w="1560" w:type="dxa"/>
            <w:gridSpan w:val="2"/>
            <w:vAlign w:val="center"/>
          </w:tcPr>
          <w:p>
            <w:pPr>
              <w:jc w:val="center"/>
            </w:pPr>
            <w:r>
              <w:t>15025419121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胡文</w:t>
            </w:r>
          </w:p>
        </w:tc>
        <w:tc>
          <w:tcPr>
            <w:tcW w:w="850" w:type="dxa"/>
            <w:vAlign w:val="center"/>
          </w:tcPr>
          <w:p>
            <w:pPr>
              <w:jc w:val="center"/>
            </w:pPr>
            <w:r>
              <w:t>女</w:t>
            </w:r>
          </w:p>
        </w:tc>
        <w:tc>
          <w:tcPr>
            <w:tcW w:w="2699" w:type="dxa"/>
            <w:gridSpan w:val="4"/>
            <w:vAlign w:val="center"/>
          </w:tcPr>
          <w:p>
            <w:pPr>
              <w:jc w:val="both"/>
            </w:pPr>
            <w:r>
              <w:t>2026-N1EMS-1340874</w:t>
            </w:r>
          </w:p>
        </w:tc>
        <w:tc>
          <w:tcPr>
            <w:tcW w:w="3684" w:type="dxa"/>
            <w:gridSpan w:val="9"/>
            <w:vAlign w:val="center"/>
          </w:tcPr>
          <w:p>
            <w:pPr>
              <w:jc w:val="center"/>
            </w:pPr>
          </w:p>
        </w:tc>
        <w:tc>
          <w:tcPr>
            <w:tcW w:w="1560" w:type="dxa"/>
            <w:gridSpan w:val="2"/>
            <w:vAlign w:val="center"/>
          </w:tcPr>
          <w:p>
            <w:pPr>
              <w:jc w:val="center"/>
            </w:pPr>
            <w:r>
              <w:t>15025419121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胡文-重庆中附大口腔医院有限公司北碚中山路口腔诊所</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5047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731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