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10080-2026-EnMS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66105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滁州华瑞微电子科技有限公司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张磊</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张磊、范岩修</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08071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滁州华瑞微电子科技有限公司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张磊</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2024-N1EnMS-1258213</w:t>
            </w:r>
          </w:p>
        </w:tc>
        <w:tc>
          <w:tcPr>
            <w:tcW w:w="3145" w:type="dxa"/>
            <w:vAlign w:val="center"/>
          </w:tcPr>
          <w:p w:rsidR="00B416F3">
            <w:pPr>
              <w:spacing w:line="360" w:lineRule="exact"/>
              <w:jc w:val="center"/>
              <w:rPr>
                <w:szCs w:val="21"/>
              </w:rPr>
            </w:pPr>
            <w:r>
              <w:t>2.10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范岩修</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2025-N1EnMS-1323427</w:t>
            </w: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能源管理体系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23331-2020/ISO 50001 : 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2026年02月09日上午至2026年02月11日下午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EnMS:半导体分立器件芯片的设计与制造所涉及的能源管理活动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安徽省滁州市南谯区兴隆路50号</w:t>
      </w:r>
    </w:p>
    <w:p w:rsidR="00B416F3">
      <w:pPr>
        <w:spacing w:line="360" w:lineRule="auto"/>
        <w:ind w:firstLine="420" w:firstLineChars="200"/>
      </w:pPr>
      <w:r>
        <w:rPr>
          <w:rFonts w:hint="eastAsia"/>
        </w:rPr>
        <w:t>办公地址：</w:t>
      </w:r>
      <w:r>
        <w:rPr>
          <w:rFonts w:hint="eastAsia"/>
        </w:rPr>
        <w:t>安徽省滁州市南谯区兴隆路50号</w:t>
      </w:r>
    </w:p>
    <w:p w:rsidR="00B416F3">
      <w:pPr>
        <w:spacing w:line="360" w:lineRule="auto"/>
        <w:ind w:firstLine="420" w:firstLineChars="200"/>
      </w:pPr>
      <w:r>
        <w:rPr>
          <w:rFonts w:hint="eastAsia"/>
        </w:rPr>
        <w:t>经营地址：</w:t>
      </w:r>
      <w:bookmarkStart w:id="14" w:name="生产地址"/>
      <w:bookmarkEnd w:id="14"/>
      <w:r>
        <w:rPr>
          <w:rFonts w:hint="eastAsia"/>
        </w:rPr>
        <w:t>安徽省滁州市南谯区兴隆路50号</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2026年01月30日 08:30至2026年01月30日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滁州华瑞微电子科技有限公司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张磊</w:t>
      </w:r>
      <w:r>
        <w:rPr>
          <w:rFonts w:hint="eastAsia"/>
          <w:b/>
          <w:color w:val="auto"/>
          <w:kern w:val="2"/>
          <w:sz w:val="21"/>
          <w:lang w:val="en-GB"/>
        </w:rPr>
        <w:t xml:space="preserve">  </w:t>
      </w:r>
      <w:r>
        <w:rPr>
          <w:rFonts w:hint="eastAsia"/>
          <w:b/>
          <w:color w:val="auto"/>
          <w:kern w:val="2"/>
          <w:sz w:val="21"/>
          <w:lang w:val="en-GB"/>
        </w:rPr>
        <w:t>张磊、范岩修</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2879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