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江西智匠超精光学科技有限公司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2026年03月16日上午至2026年03月16日上午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18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