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海宁宇力袜业有限公司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20301-2026-ES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曹雅丽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41242719880403696X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曹雅丽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41242719880403696X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2025-N0EMS-1414440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2025-N0OHSMS-1414440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523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