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江西方明环保科技有限公司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江西省樟树市城北经济技术开发区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蔡斯珅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18779982116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419881246@qq.com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解剖台、水晶棺、骨灰存放架、智慧殡葬）软件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解剖台、水晶棺、骨灰存放架、智慧殡葬）软件系统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解剖台、水晶棺、骨灰存放架、智慧殡葬）软件系统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Q:18.02.01,18.02.06,29.09.01,29.10.07,29.11.04,29.12.00,E:18.02.01,18.02.06,29.09.01,29.10.07,29.11.04,29.12.00,S:18.02.01,18.02.06,29.09.01,29.10.07,29.11.04,29.12.00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18.02.01,18.02.06,29.09.01,29.10.07,29.11.04,29.12.00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18.02.01,18.02.06,29.09.01,29.10.07,29.11.04,29.12.00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18.02.01,18.02.06,29.09.01,29.10.07,29.11.04,29.12.00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18.02.01,18.02.06,29.09.01,29.10.07,29.11.04,29.12.00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18.02.01,18.02.06,29.09.01,29.10.07,29.11.04,29.12.00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18.02.01,18.02.06,29.09.01,29.10.07,29.11.04,29.12.00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林郁-（退休）江西百胜智能科技股份有限公司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904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062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