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河北省晋力电气有限公司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杨园、陈越、王莹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2026年01月17日上午至2026年01月17日上午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68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