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920F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B7BF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BAE29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22E1FE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山西茹意轩餐饮管理有限公司</w:t>
            </w:r>
          </w:p>
        </w:tc>
        <w:tc>
          <w:tcPr>
            <w:tcW w:w="1134" w:type="dxa"/>
            <w:vAlign w:val="center"/>
          </w:tcPr>
          <w:p w14:paraId="1FCB08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15A991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20072-2026-QESFH</w:t>
            </w:r>
          </w:p>
        </w:tc>
      </w:tr>
      <w:tr w14:paraId="6E6F9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00E25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7A6D61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山西转型综合改革示范区唐槐产业园大昌路76号同昌数智产业园2号楼三层B段</w:t>
            </w:r>
          </w:p>
        </w:tc>
      </w:tr>
      <w:tr w14:paraId="3B2B87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BA13F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484AA5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山西转型综合改革示范区唐槐产业园大昌路76号同昌数智产业园2号楼三层B段</w:t>
            </w:r>
          </w:p>
          <w:p w14:paraId="581AA1B3"/>
        </w:tc>
      </w:tr>
      <w:tr w14:paraId="6CB27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9F183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69EC63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张丽君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C939E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BAD2C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18536372277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3EEEA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9309CF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470B6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E46BD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9290B5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bookmarkStart w:id="12" w:name="_GoBack"/>
            <w:bookmarkEnd w:id="12"/>
          </w:p>
        </w:tc>
      </w:tr>
      <w:tr w14:paraId="3879F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9868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0FAA03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ADDEBA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29EDB9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E13E45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F7BAB1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347191874@qq.com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F668E0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C120705">
            <w:pPr>
              <w:rPr>
                <w:sz w:val="21"/>
                <w:szCs w:val="21"/>
              </w:rPr>
            </w:pPr>
          </w:p>
        </w:tc>
      </w:tr>
      <w:tr w14:paraId="01568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1B429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90A121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2026年01月23日 08:30至2026年01月25日 12:30</w:t>
            </w:r>
          </w:p>
        </w:tc>
        <w:tc>
          <w:tcPr>
            <w:tcW w:w="1457" w:type="dxa"/>
            <w:gridSpan w:val="5"/>
            <w:vAlign w:val="center"/>
          </w:tcPr>
          <w:p w14:paraId="737E6E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7FD467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7.5</w:t>
            </w:r>
          </w:p>
        </w:tc>
      </w:tr>
      <w:tr w14:paraId="2CF26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F4CBFC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4BC1E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544735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16FD5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1F6154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C2B4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6396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7CC20E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823B44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B6BFB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F6B6E9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3E61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24515C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20B2E1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环境管理体系、职业健康安全管理体系、食品安全管理体系、危害分析与关键控制点体系</w:t>
            </w:r>
          </w:p>
        </w:tc>
      </w:tr>
      <w:tr w14:paraId="052FC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0FFF3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5181B4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80E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730671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C10ABB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45001:2018、ISO 22000:2018、危害分析与关键控制点（HACCP）体系认证要求（V1.0）</w:t>
            </w:r>
          </w:p>
        </w:tc>
      </w:tr>
      <w:tr w14:paraId="01B48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2A798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19ABEB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A5E9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8DC124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B8F278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C96921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46C0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21B7CA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DB6ECA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E:热食类食品制售、冷食类食品制售所涉及场所的相关环境管理活动</w:t>
            </w:r>
          </w:p>
          <w:p w14:paraId="62540AA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S:热食类食品制售、冷食类食品制售所涉及场所的相关职业健康安全管理活动</w:t>
            </w:r>
          </w:p>
          <w:p w14:paraId="37DCBC4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F:位于山西转型综合改革示范区唐槐产业园大昌路76号同昌数智产业园2号楼三层B段山西茹意轩餐饮管理有限公司的热食类食品制售、冷食类食品制售</w:t>
            </w:r>
          </w:p>
          <w:p w14:paraId="0AF748E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H:位于山西转型综合改革示范区唐槐产业园大昌路76号同昌数智产业园2号楼三层B段山西茹意轩餐饮管理有限公司的热食类食品制售、冷食类食品制售</w:t>
            </w:r>
          </w:p>
          <w:p w14:paraId="3E3C1B2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8336A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F15EC0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30ED66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E:30.05.00,S:30.05.00,F:E ,H:E </w:t>
            </w:r>
          </w:p>
        </w:tc>
        <w:tc>
          <w:tcPr>
            <w:tcW w:w="1275" w:type="dxa"/>
            <w:gridSpan w:val="3"/>
            <w:vAlign w:val="center"/>
          </w:tcPr>
          <w:p w14:paraId="3410386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5384F4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E530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23BBC3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8598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92BF44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744B96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A63974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FACA6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C3377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03A0D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F9C50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549D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5CBDF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933085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0CCB92C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480D3AE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47DB9F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2023-N1OHSMS-1296764</w:t>
            </w:r>
          </w:p>
        </w:tc>
        <w:tc>
          <w:tcPr>
            <w:tcW w:w="3684" w:type="dxa"/>
            <w:gridSpan w:val="9"/>
            <w:vAlign w:val="center"/>
          </w:tcPr>
          <w:p w14:paraId="1D66F174">
            <w:pPr>
              <w:jc w:val="center"/>
              <w:rPr>
                <w:sz w:val="21"/>
                <w:szCs w:val="21"/>
              </w:rPr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 w14:paraId="7D0E7AAE">
            <w:pPr>
              <w:jc w:val="center"/>
              <w:rPr>
                <w:sz w:val="21"/>
                <w:szCs w:val="21"/>
              </w:rPr>
            </w:pPr>
            <w:r>
              <w:t>15966077050</w:t>
            </w:r>
          </w:p>
        </w:tc>
      </w:tr>
      <w:tr w14:paraId="1F86B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B2259C5">
            <w:pPr>
              <w:jc w:val="center"/>
            </w:pPr>
          </w:p>
        </w:tc>
        <w:tc>
          <w:tcPr>
            <w:tcW w:w="885" w:type="dxa"/>
            <w:vAlign w:val="center"/>
          </w:tcPr>
          <w:p w14:paraId="6A5B9A2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880E345"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3E6E453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C680A53">
            <w:pPr>
              <w:jc w:val="both"/>
            </w:pPr>
            <w:r>
              <w:t>2023-N1EMS-1296764</w:t>
            </w:r>
          </w:p>
        </w:tc>
        <w:tc>
          <w:tcPr>
            <w:tcW w:w="3684" w:type="dxa"/>
            <w:gridSpan w:val="9"/>
            <w:vAlign w:val="center"/>
          </w:tcPr>
          <w:p w14:paraId="4DAD27C3"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 w14:paraId="207E2006">
            <w:pPr>
              <w:jc w:val="center"/>
            </w:pPr>
            <w:r>
              <w:t>15966077050</w:t>
            </w:r>
          </w:p>
        </w:tc>
      </w:tr>
      <w:tr w14:paraId="6DF33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1FCBC7">
            <w:pPr>
              <w:jc w:val="center"/>
            </w:pPr>
          </w:p>
        </w:tc>
        <w:tc>
          <w:tcPr>
            <w:tcW w:w="885" w:type="dxa"/>
            <w:vAlign w:val="center"/>
          </w:tcPr>
          <w:p w14:paraId="6AD6854C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440E344"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061EB15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838BD72">
            <w:pPr>
              <w:jc w:val="both"/>
            </w:pPr>
            <w: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 w14:paraId="66B6FCA5"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 w14:paraId="385031B5">
            <w:pPr>
              <w:jc w:val="center"/>
            </w:pPr>
            <w:r>
              <w:t>15966077050</w:t>
            </w:r>
          </w:p>
        </w:tc>
      </w:tr>
      <w:tr w14:paraId="0F651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A02A4A">
            <w:pPr>
              <w:jc w:val="center"/>
            </w:pPr>
          </w:p>
        </w:tc>
        <w:tc>
          <w:tcPr>
            <w:tcW w:w="885" w:type="dxa"/>
            <w:vAlign w:val="center"/>
          </w:tcPr>
          <w:p w14:paraId="46B07CA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7561F27"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391F398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D566C34">
            <w:pPr>
              <w:jc w:val="both"/>
            </w:pPr>
            <w:r>
              <w:t>2024-N1HACCP-1296764</w:t>
            </w:r>
          </w:p>
        </w:tc>
        <w:tc>
          <w:tcPr>
            <w:tcW w:w="3684" w:type="dxa"/>
            <w:gridSpan w:val="9"/>
            <w:vAlign w:val="center"/>
          </w:tcPr>
          <w:p w14:paraId="6C29A85C"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 w14:paraId="36C54D53">
            <w:pPr>
              <w:jc w:val="center"/>
            </w:pPr>
            <w:r>
              <w:t>15966077050</w:t>
            </w:r>
          </w:p>
        </w:tc>
      </w:tr>
      <w:tr w14:paraId="765FD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862503">
            <w:pPr>
              <w:jc w:val="center"/>
            </w:pPr>
          </w:p>
        </w:tc>
        <w:tc>
          <w:tcPr>
            <w:tcW w:w="885" w:type="dxa"/>
            <w:vAlign w:val="center"/>
          </w:tcPr>
          <w:p w14:paraId="34939AE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27838A4"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 w14:paraId="532BF39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353DE37">
            <w:pPr>
              <w:jc w:val="both"/>
            </w:pPr>
            <w:r>
              <w:t>2024-N1FSMS-1353580</w:t>
            </w:r>
          </w:p>
        </w:tc>
        <w:tc>
          <w:tcPr>
            <w:tcW w:w="3684" w:type="dxa"/>
            <w:gridSpan w:val="9"/>
            <w:vAlign w:val="center"/>
          </w:tcPr>
          <w:p w14:paraId="74C5C086"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 w14:paraId="0D9EE594">
            <w:pPr>
              <w:jc w:val="center"/>
            </w:pPr>
            <w:r>
              <w:t>18610312847</w:t>
            </w:r>
          </w:p>
        </w:tc>
      </w:tr>
      <w:tr w14:paraId="1A0A8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C9481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2A6B97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92099CE"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 w14:paraId="458E067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1979B2B">
            <w:pPr>
              <w:jc w:val="both"/>
            </w:pPr>
            <w:r>
              <w:t>2024-N1EMS-1353580</w:t>
            </w:r>
          </w:p>
        </w:tc>
        <w:tc>
          <w:tcPr>
            <w:tcW w:w="3684" w:type="dxa"/>
            <w:gridSpan w:val="9"/>
            <w:vAlign w:val="center"/>
          </w:tcPr>
          <w:p w14:paraId="380E84CD"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 w14:paraId="3397DA90">
            <w:pPr>
              <w:jc w:val="center"/>
            </w:pPr>
            <w:r>
              <w:t>18610312847</w:t>
            </w:r>
          </w:p>
        </w:tc>
      </w:tr>
      <w:tr w14:paraId="2F518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454231D">
            <w:pPr>
              <w:jc w:val="center"/>
            </w:pPr>
          </w:p>
        </w:tc>
        <w:tc>
          <w:tcPr>
            <w:tcW w:w="885" w:type="dxa"/>
            <w:vAlign w:val="center"/>
          </w:tcPr>
          <w:p w14:paraId="4DAD593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B75251B"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 w14:paraId="3779F83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A7BE991">
            <w:pPr>
              <w:jc w:val="both"/>
            </w:pPr>
            <w:r>
              <w:t>2024-N1OHSMS-1353580</w:t>
            </w:r>
          </w:p>
        </w:tc>
        <w:tc>
          <w:tcPr>
            <w:tcW w:w="3684" w:type="dxa"/>
            <w:gridSpan w:val="9"/>
            <w:vAlign w:val="center"/>
          </w:tcPr>
          <w:p w14:paraId="640ACC86"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 w14:paraId="37FC8193">
            <w:pPr>
              <w:jc w:val="center"/>
            </w:pPr>
            <w:r>
              <w:t>18610312847</w:t>
            </w:r>
          </w:p>
        </w:tc>
      </w:tr>
      <w:tr w14:paraId="0F98C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9A135E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E5F29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A8BD002"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 w14:paraId="218F030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FD8215F">
            <w:pPr>
              <w:jc w:val="both"/>
            </w:pPr>
            <w:r>
              <w:t>培训证书</w:t>
            </w:r>
          </w:p>
        </w:tc>
        <w:tc>
          <w:tcPr>
            <w:tcW w:w="3684" w:type="dxa"/>
            <w:gridSpan w:val="9"/>
            <w:vAlign w:val="center"/>
          </w:tcPr>
          <w:p w14:paraId="22305872">
            <w:pPr>
              <w:jc w:val="center"/>
            </w:pPr>
            <w:r>
              <w:t xml:space="preserve">E </w:t>
            </w:r>
          </w:p>
        </w:tc>
        <w:tc>
          <w:tcPr>
            <w:tcW w:w="1560" w:type="dxa"/>
            <w:gridSpan w:val="2"/>
            <w:vAlign w:val="center"/>
          </w:tcPr>
          <w:p w14:paraId="4B7354D0">
            <w:pPr>
              <w:jc w:val="center"/>
            </w:pPr>
            <w:r>
              <w:t>18610312847</w:t>
            </w:r>
          </w:p>
        </w:tc>
      </w:tr>
      <w:tr w14:paraId="64820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B9F497">
            <w:pPr>
              <w:jc w:val="center"/>
            </w:pPr>
          </w:p>
        </w:tc>
        <w:tc>
          <w:tcPr>
            <w:tcW w:w="885" w:type="dxa"/>
            <w:vAlign w:val="center"/>
          </w:tcPr>
          <w:p w14:paraId="29950B2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5BFC0BF">
            <w:pPr>
              <w:jc w:val="center"/>
            </w:pPr>
            <w:r>
              <w:t>孟德波</w:t>
            </w:r>
          </w:p>
        </w:tc>
        <w:tc>
          <w:tcPr>
            <w:tcW w:w="850" w:type="dxa"/>
            <w:vAlign w:val="center"/>
          </w:tcPr>
          <w:p w14:paraId="6A954A3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20CABA3">
            <w:pPr>
              <w:jc w:val="both"/>
            </w:pPr>
            <w:r>
              <w:t>2025-N1FSMS-1388931</w:t>
            </w:r>
          </w:p>
        </w:tc>
        <w:tc>
          <w:tcPr>
            <w:tcW w:w="3684" w:type="dxa"/>
            <w:gridSpan w:val="9"/>
            <w:vAlign w:val="center"/>
          </w:tcPr>
          <w:p w14:paraId="588A0D3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EF99839">
            <w:pPr>
              <w:jc w:val="center"/>
            </w:pPr>
            <w:r>
              <w:t>15166978381</w:t>
            </w:r>
          </w:p>
        </w:tc>
      </w:tr>
      <w:tr w14:paraId="3583C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749746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0C6EAF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607BCC">
            <w:pPr>
              <w:jc w:val="center"/>
            </w:pPr>
            <w:r>
              <w:t>孟德波</w:t>
            </w:r>
          </w:p>
        </w:tc>
        <w:tc>
          <w:tcPr>
            <w:tcW w:w="850" w:type="dxa"/>
            <w:vAlign w:val="center"/>
          </w:tcPr>
          <w:p w14:paraId="5192DFF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B224DEB">
            <w:pPr>
              <w:jc w:val="both"/>
            </w:pPr>
            <w:r>
              <w:t>2025-N1EMS-1388931</w:t>
            </w:r>
          </w:p>
        </w:tc>
        <w:tc>
          <w:tcPr>
            <w:tcW w:w="3684" w:type="dxa"/>
            <w:gridSpan w:val="9"/>
            <w:vAlign w:val="center"/>
          </w:tcPr>
          <w:p w14:paraId="6CD08042"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 w14:paraId="03B9C135">
            <w:pPr>
              <w:jc w:val="center"/>
            </w:pPr>
            <w:r>
              <w:t>15166978381</w:t>
            </w:r>
          </w:p>
        </w:tc>
      </w:tr>
      <w:tr w14:paraId="6C8D9B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9DD2B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ACFA6C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6BACE3E">
            <w:pPr>
              <w:jc w:val="center"/>
            </w:pPr>
            <w:r>
              <w:t>孟德波</w:t>
            </w:r>
          </w:p>
        </w:tc>
        <w:tc>
          <w:tcPr>
            <w:tcW w:w="850" w:type="dxa"/>
            <w:vAlign w:val="center"/>
          </w:tcPr>
          <w:p w14:paraId="51CEEE9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01A36D6">
            <w:pPr>
              <w:jc w:val="both"/>
            </w:pPr>
            <w:r>
              <w:t>2025-N1OHSMS-1388931</w:t>
            </w:r>
          </w:p>
        </w:tc>
        <w:tc>
          <w:tcPr>
            <w:tcW w:w="3684" w:type="dxa"/>
            <w:gridSpan w:val="9"/>
            <w:vAlign w:val="center"/>
          </w:tcPr>
          <w:p w14:paraId="7BCA8C9B"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 w14:paraId="16C88309">
            <w:pPr>
              <w:jc w:val="center"/>
            </w:pPr>
            <w:r>
              <w:t>15166978381</w:t>
            </w:r>
          </w:p>
        </w:tc>
      </w:tr>
      <w:tr w14:paraId="3F38D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833DCF0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DB45D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8B35A09">
            <w:pPr>
              <w:jc w:val="center"/>
            </w:pPr>
            <w:r>
              <w:t>孟德波</w:t>
            </w:r>
          </w:p>
        </w:tc>
        <w:tc>
          <w:tcPr>
            <w:tcW w:w="850" w:type="dxa"/>
            <w:vAlign w:val="center"/>
          </w:tcPr>
          <w:p w14:paraId="324D0102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0F24172">
            <w:pPr>
              <w:jc w:val="both"/>
            </w:pPr>
            <w:r>
              <w:t>2025-N1HACCP-1388931</w:t>
            </w:r>
          </w:p>
        </w:tc>
        <w:tc>
          <w:tcPr>
            <w:tcW w:w="3684" w:type="dxa"/>
            <w:gridSpan w:val="9"/>
            <w:vAlign w:val="center"/>
          </w:tcPr>
          <w:p w14:paraId="14E44A8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D41B58D">
            <w:pPr>
              <w:jc w:val="center"/>
            </w:pPr>
            <w:r>
              <w:t>15166978381</w:t>
            </w:r>
          </w:p>
        </w:tc>
      </w:tr>
      <w:tr w14:paraId="65E9C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4680DC7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非专职人员工作单位信息：李楠-北京东方航空食品有限公司</w:t>
            </w:r>
          </w:p>
        </w:tc>
      </w:tr>
      <w:tr w14:paraId="7EF39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0794E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691725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151425B">
            <w:pPr>
              <w:widowControl/>
              <w:jc w:val="left"/>
              <w:rPr>
                <w:sz w:val="21"/>
                <w:szCs w:val="21"/>
              </w:rPr>
            </w:pPr>
          </w:p>
          <w:p w14:paraId="12AB57B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8C55F7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14:paraId="33C4E3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6F7EE74">
            <w:pPr>
              <w:rPr>
                <w:sz w:val="21"/>
                <w:szCs w:val="21"/>
              </w:rPr>
            </w:pPr>
          </w:p>
          <w:p w14:paraId="55326AC0">
            <w:pPr>
              <w:rPr>
                <w:sz w:val="21"/>
                <w:szCs w:val="21"/>
              </w:rPr>
            </w:pPr>
          </w:p>
          <w:p w14:paraId="07A4AE3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66644A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3C28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75FD7B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4D36B0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CE0774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3821B9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5D9784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265FB0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59A857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CB71D8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2A958F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3C7B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5DD1F3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21A6C6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E37F244">
      <w:pPr>
        <w:pStyle w:val="2"/>
      </w:pPr>
    </w:p>
    <w:p w14:paraId="61C8C27D">
      <w:pPr>
        <w:pStyle w:val="2"/>
      </w:pPr>
    </w:p>
    <w:p w14:paraId="0FDEA7C1">
      <w:pPr>
        <w:pStyle w:val="2"/>
      </w:pPr>
    </w:p>
    <w:p w14:paraId="0AF2C8E0">
      <w:pPr>
        <w:pStyle w:val="2"/>
      </w:pPr>
    </w:p>
    <w:p w14:paraId="09FF601D">
      <w:pPr>
        <w:pStyle w:val="2"/>
      </w:pPr>
    </w:p>
    <w:p w14:paraId="4D2B413A">
      <w:pPr>
        <w:pStyle w:val="2"/>
      </w:pPr>
    </w:p>
    <w:p w14:paraId="729FBB1F">
      <w:pPr>
        <w:pStyle w:val="2"/>
      </w:pPr>
    </w:p>
    <w:p w14:paraId="56D4872C">
      <w:pPr>
        <w:pStyle w:val="2"/>
      </w:pPr>
    </w:p>
    <w:p w14:paraId="6C8C7706">
      <w:pPr>
        <w:pStyle w:val="2"/>
      </w:pPr>
    </w:p>
    <w:p w14:paraId="0F590AF9">
      <w:pPr>
        <w:pStyle w:val="2"/>
      </w:pPr>
    </w:p>
    <w:p w14:paraId="206A85A7">
      <w:pPr>
        <w:pStyle w:val="2"/>
      </w:pPr>
    </w:p>
    <w:p w14:paraId="782E50EB">
      <w:pPr>
        <w:pStyle w:val="2"/>
      </w:pPr>
    </w:p>
    <w:p w14:paraId="2FDD71EA">
      <w:pPr>
        <w:pStyle w:val="2"/>
      </w:pPr>
    </w:p>
    <w:p w14:paraId="4F225768">
      <w:pPr>
        <w:pStyle w:val="2"/>
      </w:pPr>
    </w:p>
    <w:p w14:paraId="3AAF39C5">
      <w:pPr>
        <w:pStyle w:val="2"/>
      </w:pPr>
    </w:p>
    <w:p w14:paraId="0BF30B99">
      <w:pPr>
        <w:pStyle w:val="2"/>
      </w:pPr>
    </w:p>
    <w:p w14:paraId="556A70B2">
      <w:pPr>
        <w:pStyle w:val="2"/>
      </w:pPr>
    </w:p>
    <w:p w14:paraId="09A9CFB0">
      <w:pPr>
        <w:pStyle w:val="2"/>
      </w:pPr>
    </w:p>
    <w:p w14:paraId="33DD4C1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EBB9A5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EF52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E2C293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F306B1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0CD57E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CFC08E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62AB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AD29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6617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539E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84B2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EC5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5504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A669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7822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7FE8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148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96CB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0908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AB6C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39BE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C84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583C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BCB6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C2A9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D35E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0D3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0965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4462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1E03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1480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BA3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F026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DF79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61A0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39C7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995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C38B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BA27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580D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4FAE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A96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BA18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FE00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9C0F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BBF0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B247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22DE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7515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1F3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9795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CF5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FC3D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A05A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0D21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FC0B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56B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AB1B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E302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ABDE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96BB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44F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238B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D1FE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B32C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7397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213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BFDC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75AD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9300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8533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146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F29A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173B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D029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A3B2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0F5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FE1F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080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1438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B17D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951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E47B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5DD8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21AC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AEB6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25B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E485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99E1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633B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2A8D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794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24DF49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3DDB3F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3D1C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2DDF1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E1649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65EC2A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B2405B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AEFE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C0ECFC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706342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AD16F1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AE6187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12F6D5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6E53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9F0A98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A447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6368E2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38BE8F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5B42CD0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1564</Words>
  <Characters>2109</Characters>
  <Lines>9</Lines>
  <Paragraphs>2</Paragraphs>
  <TotalTime>0</TotalTime>
  <ScaleCrop>false</ScaleCrop>
  <LinksUpToDate>false</LinksUpToDate>
  <CharactersWithSpaces>2162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2026-01-22T08:30:28Z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