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惠州市瑞纳新能源技术有限公司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窦文杰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窦文杰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2026年03月15日上午至2026年03月15日上午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窦文杰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8268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