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20096-2026-Q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85717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集萃新材料研发有限公司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张磊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张磊、周传林</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86859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集萃新材料研发有限公司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张磊</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2025-N1QMS-3258213</w:t>
            </w:r>
          </w:p>
        </w:tc>
        <w:tc>
          <w:tcPr>
            <w:tcW w:w="3145" w:type="dxa"/>
            <w:vAlign w:val="center"/>
          </w:tcPr>
          <w:p w:rsidR="00B416F3">
            <w:pPr>
              <w:spacing w:line="360" w:lineRule="exact"/>
              <w:jc w:val="center"/>
              <w:rPr>
                <w:szCs w:val="21"/>
              </w:rPr>
            </w:pPr>
            <w:r>
              <w:t>34.02.00,34.03.02,34.06.00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周传林</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2024-N1QMS-1459792</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2026年03月20日上午至2026年03月20日下午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Q:力学性能测试，物化性能分析，显微组织表征，产品综合诊断</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苏州市相城区高铁新城青龙港路286号长三角国际研发社区启动区1号楼A座1层、2层、12层</w:t>
      </w:r>
    </w:p>
    <w:p w:rsidR="00B416F3">
      <w:pPr>
        <w:spacing w:line="360" w:lineRule="auto"/>
        <w:ind w:firstLine="420" w:firstLineChars="200"/>
      </w:pPr>
      <w:r>
        <w:rPr>
          <w:rFonts w:hint="eastAsia"/>
        </w:rPr>
        <w:t>办公地址：</w:t>
      </w:r>
      <w:r>
        <w:rPr>
          <w:rFonts w:hint="eastAsia"/>
        </w:rPr>
        <w:t>江苏省苏州市相城区青龙港路286号1号楼B1层1层2层12层、5号楼B1层1层12层</w:t>
      </w:r>
    </w:p>
    <w:p w:rsidR="00B416F3">
      <w:pPr>
        <w:spacing w:line="360" w:lineRule="auto"/>
        <w:ind w:firstLine="420" w:firstLineChars="200"/>
      </w:pPr>
      <w:r>
        <w:rPr>
          <w:rFonts w:hint="eastAsia"/>
        </w:rPr>
        <w:t>经营地址：</w:t>
      </w:r>
      <w:bookmarkStart w:id="14" w:name="生产地址"/>
      <w:bookmarkEnd w:id="14"/>
      <w:r>
        <w:rPr>
          <w:rFonts w:hint="eastAsia"/>
        </w:rPr>
        <w:t>江苏省苏州市相城区青龙港路286号1号楼B1层1层2层12层、5号楼B1层1层12层</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2026年03月13日 08:30至2026年03月13日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集萃新材料研发有限公司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张磊、周传林</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83826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