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安徽鸠瑞船务有限公司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安徽省芜湖市南陵县许镇世纪大道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安徽省芜湖市弋江区润地商业广场3-2102、2103、2104号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杨春友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13909636806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642943131@qq,com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08:30至2026年02月06日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Q:普通货船运输服务；船舶代理、货物代理服务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E:普通货船运输服务；船舶代理、货物代理服务所涉及场所的相关环境管理活动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S:普通货船运输服务；船舶代理、货物代理服务所涉及场所的相关职业健康安全管理活动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Q:31.09.00,31.13.02,31.13.05,E:31.09.00,31.13.02,31.13.05,S:31.09.00,31.13.02,31.13.05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31.13.02,31.13.05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31.13.02,31.13.05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陈泽群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340223198902248145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31.09.00,31.13.02,31.13.05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13695536272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陈泽群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340223198902248145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31.09.00,31.13.02,31.13.05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13695536272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陈泽群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340223198902248145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31.09.00,31.13.02,31.13.05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13695536272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31.13.02,31.13.05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31.13.02,31.13.05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陈泽群-芜湖鑫瑞航运有限责任公司 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529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894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