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30001-2026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2026年01月28日上午至2026年01月29日上午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20695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