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E027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232919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4B3FA8A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05157E4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河北昶崴建筑安装工程有限公司</w:t>
            </w:r>
          </w:p>
        </w:tc>
        <w:tc>
          <w:tcPr>
            <w:tcW w:w="1134" w:type="dxa"/>
            <w:vAlign w:val="center"/>
          </w:tcPr>
          <w:p w14:paraId="098FE1E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24325D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10107-2026-ECES</w:t>
            </w:r>
          </w:p>
        </w:tc>
      </w:tr>
      <w:tr w14:paraId="7713A0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085787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197DA92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河北省石家庄市无极县郭庄镇姚家营村</w:t>
            </w:r>
          </w:p>
        </w:tc>
      </w:tr>
      <w:tr w14:paraId="6415DC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AD1075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0DFB6ED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石家庄市藁城区岗上镇西辛庄村北泰鑫产业园西北角</w:t>
            </w:r>
          </w:p>
          <w:p w14:paraId="10C7BC05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国道307晋州绕城段改建工程 晋县南外环</w:t>
            </w:r>
          </w:p>
        </w:tc>
      </w:tr>
      <w:tr w14:paraId="56E5EA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D61D0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54FA71A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双敏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3685D8A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1650A1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15383990582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E7569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55E7727C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0B8FE73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798985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73E5B930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0EC26A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66B29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62E8F3C2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EC413FB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6051F940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556D34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E8891D2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724720712@qq.com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33B8730C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567110D7">
            <w:pPr>
              <w:rPr>
                <w:sz w:val="21"/>
                <w:szCs w:val="21"/>
              </w:rPr>
            </w:pPr>
          </w:p>
        </w:tc>
      </w:tr>
      <w:tr w14:paraId="6708D6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67CD8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B29600B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2026年02月08日 08:30至2026年02月08日 12:30</w:t>
            </w:r>
          </w:p>
        </w:tc>
        <w:tc>
          <w:tcPr>
            <w:tcW w:w="1457" w:type="dxa"/>
            <w:gridSpan w:val="5"/>
            <w:vAlign w:val="center"/>
          </w:tcPr>
          <w:p w14:paraId="33191FB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78BFF83F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 w14:paraId="1C5DB9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95B6E0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033C106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3BB15FB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CC8E68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D2029BD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 xml:space="preserve">是  </w:t>
            </w:r>
            <w:r>
              <w:rPr>
                <w:rFonts w:hint="eastAsia" w:ascii="宋体"/>
                <w:sz w:val="21"/>
                <w:szCs w:val="21"/>
              </w:rPr>
              <w:t>□否</w:t>
            </w:r>
          </w:p>
        </w:tc>
      </w:tr>
      <w:tr w14:paraId="1121D3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BA7088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2BCBC6BE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62EFF00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10EE252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6A7A2884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■是  □否</w:t>
            </w:r>
          </w:p>
        </w:tc>
      </w:tr>
      <w:tr w14:paraId="2D86CA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C381FB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DEDDBA8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环境管理体系、职业健康安全管理体系、质量管理体系</w:t>
            </w:r>
          </w:p>
        </w:tc>
      </w:tr>
      <w:tr w14:paraId="1A9194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B8CE2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3C8FB801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43BDD9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34C9A9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5333709B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24001-2016/ISO 14001:2015、GB/T 45001-2020/ISO 45001:2018、GB/T19001-2016/ISO9001:2015和GB/T50430-2017  </w:t>
            </w:r>
          </w:p>
        </w:tc>
      </w:tr>
      <w:tr w14:paraId="4916B6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B73211E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ECEBC73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4931E9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429761F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752C46A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67E1687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36A7EF5B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0D73A196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4440653E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36A92F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71F0992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78CE5D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9441D89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110D88E6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E:资质范围内起重吊装服务所涉及场所的相关环境管理活动</w:t>
            </w:r>
          </w:p>
          <w:p w14:paraId="0F58884B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S:资质范围内起重吊装服务所涉及场所的相关职业健康安全管理活动</w:t>
            </w:r>
          </w:p>
          <w:p w14:paraId="17499FEF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Q:资质范围内起重吊装服务</w:t>
            </w:r>
          </w:p>
          <w:p w14:paraId="3B94AEB2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06A16F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CBA61F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BA78FD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E:28.09.02,S:28.09.02,EC:28.09.02</w:t>
            </w:r>
          </w:p>
        </w:tc>
        <w:tc>
          <w:tcPr>
            <w:tcW w:w="1275" w:type="dxa"/>
            <w:gridSpan w:val="3"/>
            <w:vAlign w:val="center"/>
          </w:tcPr>
          <w:p w14:paraId="3A8C0936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3F83409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54D30F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253DEEC0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568690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B66E9E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117123F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0F19A40D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6CF3222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41427E6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66B3F05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68207FF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48F82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C6D1CFF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76E406B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9B95013">
            <w:pPr>
              <w:jc w:val="center"/>
              <w:rPr>
                <w:sz w:val="21"/>
                <w:szCs w:val="21"/>
              </w:rPr>
            </w:pPr>
            <w:r>
              <w:t>周文廷</w:t>
            </w:r>
          </w:p>
        </w:tc>
        <w:tc>
          <w:tcPr>
            <w:tcW w:w="850" w:type="dxa"/>
            <w:vAlign w:val="center"/>
          </w:tcPr>
          <w:p w14:paraId="38406B0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46D56C3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2025-N1QMS-3244880</w:t>
            </w:r>
          </w:p>
        </w:tc>
        <w:tc>
          <w:tcPr>
            <w:tcW w:w="3684" w:type="dxa"/>
            <w:gridSpan w:val="9"/>
            <w:vAlign w:val="center"/>
          </w:tcPr>
          <w:p w14:paraId="341C5B8F">
            <w:pPr>
              <w:jc w:val="center"/>
              <w:rPr>
                <w:sz w:val="21"/>
                <w:szCs w:val="21"/>
              </w:rPr>
            </w:pPr>
            <w:r>
              <w:t>28.09.02</w:t>
            </w:r>
          </w:p>
        </w:tc>
        <w:tc>
          <w:tcPr>
            <w:tcW w:w="1560" w:type="dxa"/>
            <w:gridSpan w:val="2"/>
            <w:vAlign w:val="center"/>
          </w:tcPr>
          <w:p w14:paraId="751C8760">
            <w:pPr>
              <w:jc w:val="center"/>
              <w:rPr>
                <w:sz w:val="21"/>
                <w:szCs w:val="21"/>
              </w:rPr>
            </w:pPr>
            <w:r>
              <w:t>13831886852</w:t>
            </w:r>
          </w:p>
        </w:tc>
      </w:tr>
      <w:tr w14:paraId="76640F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747EA67">
            <w:pPr>
              <w:jc w:val="center"/>
            </w:pPr>
          </w:p>
        </w:tc>
        <w:tc>
          <w:tcPr>
            <w:tcW w:w="885" w:type="dxa"/>
            <w:vAlign w:val="center"/>
          </w:tcPr>
          <w:p w14:paraId="0CABF81A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AE41D73">
            <w:pPr>
              <w:jc w:val="center"/>
            </w:pPr>
            <w:r>
              <w:t>周文廷</w:t>
            </w:r>
          </w:p>
        </w:tc>
        <w:tc>
          <w:tcPr>
            <w:tcW w:w="850" w:type="dxa"/>
            <w:vAlign w:val="center"/>
          </w:tcPr>
          <w:p w14:paraId="5161F4E6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91BFDED">
            <w:pPr>
              <w:jc w:val="both"/>
            </w:pPr>
            <w:r>
              <w:t>2024-N1EMS-2244880</w:t>
            </w:r>
          </w:p>
        </w:tc>
        <w:tc>
          <w:tcPr>
            <w:tcW w:w="3684" w:type="dxa"/>
            <w:gridSpan w:val="9"/>
            <w:vAlign w:val="center"/>
          </w:tcPr>
          <w:p w14:paraId="45A15886">
            <w:pPr>
              <w:jc w:val="center"/>
            </w:pPr>
            <w:r>
              <w:t>28.09.02</w:t>
            </w:r>
          </w:p>
        </w:tc>
        <w:tc>
          <w:tcPr>
            <w:tcW w:w="1560" w:type="dxa"/>
            <w:gridSpan w:val="2"/>
            <w:vAlign w:val="center"/>
          </w:tcPr>
          <w:p w14:paraId="31F74ED2">
            <w:pPr>
              <w:jc w:val="center"/>
            </w:pPr>
            <w:r>
              <w:t>13831886852</w:t>
            </w:r>
          </w:p>
        </w:tc>
      </w:tr>
      <w:tr w14:paraId="1A404C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A9E20F8">
            <w:pPr>
              <w:jc w:val="center"/>
            </w:pPr>
          </w:p>
        </w:tc>
        <w:tc>
          <w:tcPr>
            <w:tcW w:w="885" w:type="dxa"/>
            <w:vAlign w:val="center"/>
          </w:tcPr>
          <w:p w14:paraId="03F20ACF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CA5E29B">
            <w:pPr>
              <w:jc w:val="center"/>
            </w:pPr>
            <w:r>
              <w:t>周文廷</w:t>
            </w:r>
          </w:p>
        </w:tc>
        <w:tc>
          <w:tcPr>
            <w:tcW w:w="850" w:type="dxa"/>
            <w:vAlign w:val="center"/>
          </w:tcPr>
          <w:p w14:paraId="2D50280C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1D9C351">
            <w:pPr>
              <w:jc w:val="both"/>
            </w:pPr>
            <w:r>
              <w:t>2025-N1OHSMS-2244880</w:t>
            </w:r>
          </w:p>
        </w:tc>
        <w:tc>
          <w:tcPr>
            <w:tcW w:w="3684" w:type="dxa"/>
            <w:gridSpan w:val="9"/>
            <w:vAlign w:val="center"/>
          </w:tcPr>
          <w:p w14:paraId="119CB1A8">
            <w:pPr>
              <w:jc w:val="center"/>
            </w:pPr>
            <w:r>
              <w:t>28.09.02</w:t>
            </w:r>
          </w:p>
        </w:tc>
        <w:tc>
          <w:tcPr>
            <w:tcW w:w="1560" w:type="dxa"/>
            <w:gridSpan w:val="2"/>
            <w:vAlign w:val="center"/>
          </w:tcPr>
          <w:p w14:paraId="7E5F6A26">
            <w:pPr>
              <w:jc w:val="center"/>
            </w:pPr>
            <w:r>
              <w:t>13831886852</w:t>
            </w:r>
          </w:p>
        </w:tc>
      </w:tr>
      <w:tr w14:paraId="62E0A3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17721DB">
            <w:pPr>
              <w:jc w:val="center"/>
            </w:pPr>
          </w:p>
        </w:tc>
        <w:tc>
          <w:tcPr>
            <w:tcW w:w="885" w:type="dxa"/>
            <w:vAlign w:val="center"/>
          </w:tcPr>
          <w:p w14:paraId="41C9F7AB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B18A68B">
            <w:pPr>
              <w:jc w:val="center"/>
            </w:pPr>
            <w:r>
              <w:t>郭玉品</w:t>
            </w:r>
          </w:p>
        </w:tc>
        <w:tc>
          <w:tcPr>
            <w:tcW w:w="850" w:type="dxa"/>
            <w:vAlign w:val="center"/>
          </w:tcPr>
          <w:p w14:paraId="13CC2CFC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F4EE3FB">
            <w:pPr>
              <w:jc w:val="both"/>
            </w:pPr>
            <w:r>
              <w:t>2025-N1QMS-1352761</w:t>
            </w:r>
          </w:p>
        </w:tc>
        <w:tc>
          <w:tcPr>
            <w:tcW w:w="3684" w:type="dxa"/>
            <w:gridSpan w:val="9"/>
            <w:vAlign w:val="center"/>
          </w:tcPr>
          <w:p w14:paraId="6A3FBC61">
            <w:pPr>
              <w:jc w:val="center"/>
            </w:pPr>
            <w:r>
              <w:t>28.09.02</w:t>
            </w:r>
          </w:p>
        </w:tc>
        <w:tc>
          <w:tcPr>
            <w:tcW w:w="1560" w:type="dxa"/>
            <w:gridSpan w:val="2"/>
            <w:vAlign w:val="center"/>
          </w:tcPr>
          <w:p w14:paraId="1474EC5F">
            <w:pPr>
              <w:jc w:val="center"/>
            </w:pPr>
            <w:r>
              <w:t>13785190616</w:t>
            </w:r>
          </w:p>
        </w:tc>
      </w:tr>
      <w:tr w14:paraId="753F47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BDB59BA">
            <w:pPr>
              <w:jc w:val="center"/>
            </w:pPr>
          </w:p>
        </w:tc>
        <w:tc>
          <w:tcPr>
            <w:tcW w:w="885" w:type="dxa"/>
            <w:vAlign w:val="center"/>
          </w:tcPr>
          <w:p w14:paraId="7A0A46A6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919ACC4">
            <w:pPr>
              <w:jc w:val="center"/>
            </w:pPr>
            <w:r>
              <w:t>郭玉品</w:t>
            </w:r>
          </w:p>
        </w:tc>
        <w:tc>
          <w:tcPr>
            <w:tcW w:w="850" w:type="dxa"/>
            <w:vAlign w:val="center"/>
          </w:tcPr>
          <w:p w14:paraId="78933A37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E0F3C34">
            <w:pPr>
              <w:jc w:val="both"/>
            </w:pPr>
            <w:r>
              <w:t>2025-N1EMS-1352761</w:t>
            </w:r>
          </w:p>
        </w:tc>
        <w:tc>
          <w:tcPr>
            <w:tcW w:w="3684" w:type="dxa"/>
            <w:gridSpan w:val="9"/>
            <w:vAlign w:val="center"/>
          </w:tcPr>
          <w:p w14:paraId="5CA772BA">
            <w:pPr>
              <w:jc w:val="center"/>
            </w:pPr>
            <w:r>
              <w:t>28.09.02</w:t>
            </w:r>
          </w:p>
        </w:tc>
        <w:tc>
          <w:tcPr>
            <w:tcW w:w="1560" w:type="dxa"/>
            <w:gridSpan w:val="2"/>
            <w:vAlign w:val="center"/>
          </w:tcPr>
          <w:p w14:paraId="5F54E435">
            <w:pPr>
              <w:jc w:val="center"/>
            </w:pPr>
            <w:r>
              <w:t>13785190616</w:t>
            </w:r>
          </w:p>
        </w:tc>
      </w:tr>
      <w:tr w14:paraId="024A93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263AB2E">
            <w:pPr>
              <w:jc w:val="center"/>
            </w:pPr>
          </w:p>
        </w:tc>
        <w:tc>
          <w:tcPr>
            <w:tcW w:w="885" w:type="dxa"/>
            <w:vAlign w:val="center"/>
          </w:tcPr>
          <w:p w14:paraId="52958FAE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E320393">
            <w:pPr>
              <w:jc w:val="center"/>
            </w:pPr>
            <w:r>
              <w:t>郭玉品</w:t>
            </w:r>
          </w:p>
        </w:tc>
        <w:tc>
          <w:tcPr>
            <w:tcW w:w="850" w:type="dxa"/>
            <w:vAlign w:val="center"/>
          </w:tcPr>
          <w:p w14:paraId="5882E86A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69AFDB0">
            <w:pPr>
              <w:jc w:val="both"/>
            </w:pPr>
            <w:r>
              <w:t>2025-N1OHSMS-1352761</w:t>
            </w:r>
          </w:p>
        </w:tc>
        <w:tc>
          <w:tcPr>
            <w:tcW w:w="3684" w:type="dxa"/>
            <w:gridSpan w:val="9"/>
            <w:vAlign w:val="center"/>
          </w:tcPr>
          <w:p w14:paraId="439512DA">
            <w:pPr>
              <w:jc w:val="center"/>
            </w:pPr>
            <w:r>
              <w:t>28.09.02</w:t>
            </w:r>
          </w:p>
        </w:tc>
        <w:tc>
          <w:tcPr>
            <w:tcW w:w="1560" w:type="dxa"/>
            <w:gridSpan w:val="2"/>
            <w:vAlign w:val="center"/>
          </w:tcPr>
          <w:p w14:paraId="67F006C2">
            <w:pPr>
              <w:jc w:val="center"/>
            </w:pPr>
            <w:r>
              <w:t>13785190616</w:t>
            </w:r>
          </w:p>
        </w:tc>
      </w:tr>
      <w:tr w14:paraId="7B0AFD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5792BD27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非专职人员工作单位信息：郭玉品-河北蓝鼎建筑劳务分包有限公司</w:t>
            </w:r>
          </w:p>
          <w:p w14:paraId="357D793E"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>注：审核组长需与技术专家确认其工作单位是否正确</w:t>
            </w:r>
            <w:bookmarkStart w:id="15" w:name="_GoBack"/>
            <w:bookmarkEnd w:id="15"/>
          </w:p>
        </w:tc>
      </w:tr>
      <w:tr w14:paraId="521A55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36B18EE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42DDEF78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0B1482E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548B2D34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2026年02月05</w:t>
            </w:r>
          </w:p>
        </w:tc>
        <w:tc>
          <w:tcPr>
            <w:tcW w:w="5244" w:type="dxa"/>
            <w:gridSpan w:val="11"/>
          </w:tcPr>
          <w:p w14:paraId="6EFD6EB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1977DD7D">
            <w:pPr>
              <w:rPr>
                <w:sz w:val="21"/>
                <w:szCs w:val="21"/>
              </w:rPr>
            </w:pPr>
          </w:p>
          <w:p w14:paraId="0EEFD25B">
            <w:pPr>
              <w:rPr>
                <w:sz w:val="21"/>
                <w:szCs w:val="21"/>
              </w:rPr>
            </w:pPr>
          </w:p>
          <w:p w14:paraId="3E6CE33D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537C6DC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3D62AB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4FD9AC9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3B27ABD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76F2BBF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C5C4DF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2E4E5A0E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79458422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06660DCB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495E578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2265BB80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4DDE67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EB5337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2B3298B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5D46D68">
      <w:pPr>
        <w:pStyle w:val="2"/>
      </w:pPr>
    </w:p>
    <w:p w14:paraId="4B79765D">
      <w:pPr>
        <w:pStyle w:val="2"/>
      </w:pPr>
    </w:p>
    <w:p w14:paraId="0A3FD9D6">
      <w:pPr>
        <w:pStyle w:val="2"/>
      </w:pPr>
    </w:p>
    <w:p w14:paraId="5B5CA0FB">
      <w:pPr>
        <w:pStyle w:val="2"/>
      </w:pPr>
    </w:p>
    <w:p w14:paraId="7643E6FA">
      <w:pPr>
        <w:pStyle w:val="2"/>
      </w:pPr>
    </w:p>
    <w:p w14:paraId="2E26D488">
      <w:pPr>
        <w:pStyle w:val="2"/>
      </w:pPr>
    </w:p>
    <w:p w14:paraId="34C8691F">
      <w:pPr>
        <w:pStyle w:val="2"/>
      </w:pPr>
    </w:p>
    <w:p w14:paraId="11630B59">
      <w:pPr>
        <w:pStyle w:val="2"/>
      </w:pPr>
    </w:p>
    <w:p w14:paraId="6F1299CB">
      <w:pPr>
        <w:pStyle w:val="2"/>
      </w:pPr>
    </w:p>
    <w:p w14:paraId="557030CC">
      <w:pPr>
        <w:pStyle w:val="2"/>
      </w:pPr>
    </w:p>
    <w:p w14:paraId="2FC5859E">
      <w:pPr>
        <w:pStyle w:val="2"/>
      </w:pPr>
    </w:p>
    <w:p w14:paraId="335F82A7">
      <w:pPr>
        <w:pStyle w:val="2"/>
      </w:pPr>
    </w:p>
    <w:p w14:paraId="14406292">
      <w:pPr>
        <w:pStyle w:val="2"/>
      </w:pPr>
    </w:p>
    <w:p w14:paraId="3E4C9283">
      <w:pPr>
        <w:pStyle w:val="2"/>
      </w:pPr>
    </w:p>
    <w:p w14:paraId="50815845">
      <w:pPr>
        <w:pStyle w:val="2"/>
      </w:pPr>
    </w:p>
    <w:p w14:paraId="03F9E349">
      <w:pPr>
        <w:pStyle w:val="2"/>
      </w:pPr>
    </w:p>
    <w:p w14:paraId="1CFA2421">
      <w:pPr>
        <w:pStyle w:val="2"/>
      </w:pPr>
    </w:p>
    <w:p w14:paraId="556EFAF7">
      <w:pPr>
        <w:pStyle w:val="2"/>
      </w:pPr>
    </w:p>
    <w:p w14:paraId="18D42815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4C80ACB9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047DA0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5A88B57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1A130586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34089EB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195CCB0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11F9B0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BF58B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D6644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D10A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E7CFD3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4806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5D41D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8056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B7966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FB4F11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6E16E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46A892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2048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10D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34901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7ED2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A3B9A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5BB68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2228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D84BF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AD971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4F6ED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A94C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E860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7EF740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D12F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77D88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6E17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9EEF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C9008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F7A7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BF53B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150CE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D17F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BDEA12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8A8A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EA8EA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33447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7D5FB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D765DC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B0B45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E7DF9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9EFD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3548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D03588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3DE4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868BC7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8C98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9890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B12E17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56C5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57995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4054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22A7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DE65F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7AAC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DEFEDA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6AEF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8290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CDA01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7020F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8A32E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1ACC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9F70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5D0278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DB56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43DE9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9C98D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2BCE6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F1A43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249D6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123BC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02FEC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8CE6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2EAB45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A77F6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D1F11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0560D7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7E0A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2FE63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F4152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24E9F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99B0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AAB8D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29246D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B642B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6FB4C68B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DF4E9E0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18D38D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91AC2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340B6A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周文廷</w:t>
            </w:r>
          </w:p>
        </w:tc>
        <w:tc>
          <w:tcPr>
            <w:tcW w:w="1548" w:type="dxa"/>
            <w:vAlign w:val="center"/>
          </w:tcPr>
          <w:p w14:paraId="17122BE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5697FD8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4ABD66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1EF4718E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EFBA319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1F571E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13B13BB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6FB98734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A7969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1C420F1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B8B3CC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1C6DF391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51ECE088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437DA2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1310</Words>
  <Characters>1724</Characters>
  <Lines>11</Lines>
  <Paragraphs>3</Paragraphs>
  <TotalTime>0</TotalTime>
  <ScaleCrop>false</ScaleCrop>
  <LinksUpToDate>false</LinksUpToDate>
  <CharactersWithSpaces>1769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2026-02-05T07:46:02Z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