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71A7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67A0F5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1CAEDC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8682FB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冠宏股份有限公司</w:t>
            </w:r>
          </w:p>
        </w:tc>
        <w:tc>
          <w:tcPr>
            <w:tcW w:w="1134" w:type="dxa"/>
            <w:vAlign w:val="center"/>
          </w:tcPr>
          <w:p w14:paraId="214C09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55AFB6C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10038-2026-QESEnMS</w:t>
            </w:r>
          </w:p>
        </w:tc>
      </w:tr>
      <w:tr w14:paraId="445EB4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17FF5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37C41551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石狮市鸿山伍堡工业区</w:t>
            </w:r>
          </w:p>
        </w:tc>
      </w:tr>
      <w:tr w14:paraId="086A29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A89B9F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41E2105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石狮市鸿山伍堡工业区</w:t>
            </w:r>
          </w:p>
          <w:p w14:paraId="2485AA22">
            <w:pPr>
              <w:snapToGrid w:val="0"/>
              <w:spacing w:line="0" w:lineRule="atLeast"/>
              <w:jc w:val="left"/>
            </w:pPr>
          </w:p>
        </w:tc>
      </w:tr>
      <w:tr w14:paraId="6AC91A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71694BB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67214573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黄志延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58590FA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A269CA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15377961662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E5437F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0990EBE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19C234A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4DACC88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944405C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350</w:t>
            </w:r>
          </w:p>
        </w:tc>
      </w:tr>
      <w:tr w14:paraId="765C6F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32E740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52529378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1D304749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1F024F9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0B779E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07B58E08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385611532@qq.com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43ACCE0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656CF53F">
            <w:pPr>
              <w:rPr>
                <w:sz w:val="21"/>
                <w:szCs w:val="21"/>
              </w:rPr>
            </w:pPr>
          </w:p>
        </w:tc>
      </w:tr>
      <w:tr w14:paraId="00296B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252BA28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0EA8554C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2026年03月10日 08:30至2026年03月10日 17:00</w:t>
            </w:r>
          </w:p>
        </w:tc>
        <w:tc>
          <w:tcPr>
            <w:tcW w:w="1457" w:type="dxa"/>
            <w:gridSpan w:val="5"/>
            <w:vAlign w:val="center"/>
          </w:tcPr>
          <w:p w14:paraId="52DE5D3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0C860D54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 w14:paraId="67374E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D778FB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386FE48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6022693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 □</w:t>
            </w:r>
            <w:bookmarkStart w:id="15" w:name="_GoBack"/>
            <w:bookmarkEnd w:id="15"/>
            <w:r>
              <w:rPr>
                <w:rFonts w:hint="eastAsia" w:ascii="宋体" w:hAnsi="宋体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326050D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371770E4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7A7CEF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AC3D5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6D6B812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4792762E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3107BC2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F95F9F0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1BA98E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F362BC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7EADD75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2D1248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409B94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26ECED6D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7C3C6A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43254A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189B32FF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 19001-2016/ISO 9001:2015、GB/T 24001-2016/ISO 14001:2015、GB/T 45001-2020/ISO 45001:2018  </w:t>
            </w:r>
          </w:p>
        </w:tc>
      </w:tr>
      <w:tr w14:paraId="58C9DD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DACABF6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56F9662E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04EF38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169C135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0A7A74AE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4634EE72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0898DF7B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8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0EAEBF12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34879BE3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0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5E85B001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450F4D6F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635949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FA18C8E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7C6652F6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1" w:name="审核范围"/>
            <w:bookmarkEnd w:id="11"/>
            <w:r>
              <w:rPr>
                <w:rFonts w:hint="eastAsia"/>
                <w:sz w:val="21"/>
                <w:szCs w:val="21"/>
              </w:rPr>
              <w:t>Q:面料染整</w:t>
            </w:r>
          </w:p>
          <w:p w14:paraId="7B57723E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E:面料染整所涉及场所的相关环境管理活动</w:t>
            </w:r>
          </w:p>
          <w:p w14:paraId="76BF5389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S:面料染整所涉及场所的相关职业健康安全管理活动</w:t>
            </w:r>
          </w:p>
          <w:p w14:paraId="2FA5C1F1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4C4572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C9FEE39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5FC23019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2" w:name="专业代码"/>
            <w:bookmarkEnd w:id="12"/>
            <w:r>
              <w:rPr>
                <w:rFonts w:hint="eastAsia"/>
                <w:sz w:val="21"/>
                <w:szCs w:val="21"/>
              </w:rPr>
              <w:t>Q:04.03.00,E:04.03.00,S:04.03.00</w:t>
            </w:r>
          </w:p>
        </w:tc>
        <w:tc>
          <w:tcPr>
            <w:tcW w:w="1275" w:type="dxa"/>
            <w:gridSpan w:val="3"/>
            <w:vAlign w:val="center"/>
          </w:tcPr>
          <w:p w14:paraId="5E10C509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4299B3DB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删减条款"/>
            <w:bookmarkEnd w:id="13"/>
          </w:p>
        </w:tc>
      </w:tr>
      <w:tr w14:paraId="74D983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2D27C1AB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2CC489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848B404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09F4985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2CE58B28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453E056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02E9EBD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4C15D97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76E986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25EE77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E7DE56F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4AD2B052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84B0CD7">
            <w:pPr>
              <w:jc w:val="center"/>
              <w:rPr>
                <w:sz w:val="21"/>
                <w:szCs w:val="21"/>
              </w:rPr>
            </w:pPr>
            <w:r>
              <w:t>蔡惠娜</w:t>
            </w:r>
          </w:p>
        </w:tc>
        <w:tc>
          <w:tcPr>
            <w:tcW w:w="850" w:type="dxa"/>
            <w:vAlign w:val="center"/>
          </w:tcPr>
          <w:p w14:paraId="0AE5C7F4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68A3ECD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2023-N1QMS-1288497</w:t>
            </w:r>
          </w:p>
        </w:tc>
        <w:tc>
          <w:tcPr>
            <w:tcW w:w="3684" w:type="dxa"/>
            <w:gridSpan w:val="9"/>
            <w:vAlign w:val="center"/>
          </w:tcPr>
          <w:p w14:paraId="66278CB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1416EED">
            <w:pPr>
              <w:jc w:val="center"/>
              <w:rPr>
                <w:sz w:val="21"/>
                <w:szCs w:val="21"/>
              </w:rPr>
            </w:pPr>
            <w:r>
              <w:t>18006066239</w:t>
            </w:r>
          </w:p>
        </w:tc>
      </w:tr>
      <w:tr w14:paraId="078DC9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9B7FDE5">
            <w:pPr>
              <w:jc w:val="center"/>
            </w:pPr>
          </w:p>
        </w:tc>
        <w:tc>
          <w:tcPr>
            <w:tcW w:w="885" w:type="dxa"/>
            <w:vAlign w:val="center"/>
          </w:tcPr>
          <w:p w14:paraId="17405030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C612C3F">
            <w:pPr>
              <w:jc w:val="center"/>
            </w:pPr>
            <w:r>
              <w:t>蔡惠娜</w:t>
            </w:r>
          </w:p>
        </w:tc>
        <w:tc>
          <w:tcPr>
            <w:tcW w:w="850" w:type="dxa"/>
            <w:vAlign w:val="center"/>
          </w:tcPr>
          <w:p w14:paraId="2449DBC7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E80693C">
            <w:pPr>
              <w:jc w:val="both"/>
            </w:pPr>
            <w:r>
              <w:t>2023-N1EMS-1288497</w:t>
            </w:r>
          </w:p>
        </w:tc>
        <w:tc>
          <w:tcPr>
            <w:tcW w:w="3684" w:type="dxa"/>
            <w:gridSpan w:val="9"/>
            <w:vAlign w:val="center"/>
          </w:tcPr>
          <w:p w14:paraId="150772A6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07BE1BE7">
            <w:pPr>
              <w:jc w:val="center"/>
            </w:pPr>
            <w:r>
              <w:t>18006066239</w:t>
            </w:r>
          </w:p>
        </w:tc>
      </w:tr>
      <w:tr w14:paraId="703E82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805ACD7">
            <w:pPr>
              <w:jc w:val="center"/>
            </w:pPr>
          </w:p>
        </w:tc>
        <w:tc>
          <w:tcPr>
            <w:tcW w:w="885" w:type="dxa"/>
            <w:vAlign w:val="center"/>
          </w:tcPr>
          <w:p w14:paraId="2C444032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4998616">
            <w:pPr>
              <w:jc w:val="center"/>
            </w:pPr>
            <w:r>
              <w:t>蔡惠娜</w:t>
            </w:r>
          </w:p>
        </w:tc>
        <w:tc>
          <w:tcPr>
            <w:tcW w:w="850" w:type="dxa"/>
            <w:vAlign w:val="center"/>
          </w:tcPr>
          <w:p w14:paraId="5709C2AB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709B050">
            <w:pPr>
              <w:jc w:val="both"/>
            </w:pPr>
            <w:r>
              <w:t>2023-N1OHSMS-1288497</w:t>
            </w:r>
          </w:p>
        </w:tc>
        <w:tc>
          <w:tcPr>
            <w:tcW w:w="3684" w:type="dxa"/>
            <w:gridSpan w:val="9"/>
            <w:vAlign w:val="center"/>
          </w:tcPr>
          <w:p w14:paraId="6BC52DFD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036F38E2">
            <w:pPr>
              <w:jc w:val="center"/>
            </w:pPr>
            <w:r>
              <w:t>18006066239</w:t>
            </w:r>
          </w:p>
        </w:tc>
      </w:tr>
      <w:tr w14:paraId="034FC0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B0B36CD">
            <w:pPr>
              <w:jc w:val="center"/>
            </w:pPr>
          </w:p>
        </w:tc>
        <w:tc>
          <w:tcPr>
            <w:tcW w:w="885" w:type="dxa"/>
            <w:vAlign w:val="center"/>
          </w:tcPr>
          <w:p w14:paraId="31968556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BBB50F5">
            <w:pPr>
              <w:jc w:val="center"/>
            </w:pPr>
            <w:r>
              <w:t>林俊铭</w:t>
            </w:r>
          </w:p>
        </w:tc>
        <w:tc>
          <w:tcPr>
            <w:tcW w:w="850" w:type="dxa"/>
            <w:vAlign w:val="center"/>
          </w:tcPr>
          <w:p w14:paraId="2E4D8FBA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37D2C07">
            <w:pPr>
              <w:jc w:val="both"/>
            </w:pPr>
            <w:r>
              <w:t>350583199411256633</w:t>
            </w:r>
          </w:p>
        </w:tc>
        <w:tc>
          <w:tcPr>
            <w:tcW w:w="3684" w:type="dxa"/>
            <w:gridSpan w:val="9"/>
            <w:vAlign w:val="center"/>
          </w:tcPr>
          <w:p w14:paraId="0CB3B35D">
            <w:pPr>
              <w:jc w:val="center"/>
            </w:pPr>
            <w:r>
              <w:t>04.03.00</w:t>
            </w:r>
          </w:p>
        </w:tc>
        <w:tc>
          <w:tcPr>
            <w:tcW w:w="1560" w:type="dxa"/>
            <w:gridSpan w:val="2"/>
            <w:vAlign w:val="center"/>
          </w:tcPr>
          <w:p w14:paraId="7C847A2A">
            <w:pPr>
              <w:jc w:val="center"/>
            </w:pPr>
            <w:r>
              <w:t>18601622006</w:t>
            </w:r>
          </w:p>
        </w:tc>
      </w:tr>
      <w:tr w14:paraId="6FB792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8444789">
            <w:pPr>
              <w:jc w:val="center"/>
            </w:pPr>
          </w:p>
        </w:tc>
        <w:tc>
          <w:tcPr>
            <w:tcW w:w="885" w:type="dxa"/>
            <w:vAlign w:val="center"/>
          </w:tcPr>
          <w:p w14:paraId="6DB5FB4F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70152FF">
            <w:pPr>
              <w:jc w:val="center"/>
            </w:pPr>
            <w:r>
              <w:t>林俊铭</w:t>
            </w:r>
          </w:p>
        </w:tc>
        <w:tc>
          <w:tcPr>
            <w:tcW w:w="850" w:type="dxa"/>
            <w:vAlign w:val="center"/>
          </w:tcPr>
          <w:p w14:paraId="7097F3E0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5AF8E80">
            <w:pPr>
              <w:jc w:val="both"/>
            </w:pPr>
            <w:r>
              <w:t>350583199411256633</w:t>
            </w:r>
          </w:p>
        </w:tc>
        <w:tc>
          <w:tcPr>
            <w:tcW w:w="3684" w:type="dxa"/>
            <w:gridSpan w:val="9"/>
            <w:vAlign w:val="center"/>
          </w:tcPr>
          <w:p w14:paraId="3B30D537">
            <w:pPr>
              <w:jc w:val="center"/>
            </w:pPr>
            <w:r>
              <w:t>04.03.00</w:t>
            </w:r>
          </w:p>
        </w:tc>
        <w:tc>
          <w:tcPr>
            <w:tcW w:w="1560" w:type="dxa"/>
            <w:gridSpan w:val="2"/>
            <w:vAlign w:val="center"/>
          </w:tcPr>
          <w:p w14:paraId="2F1EC41B">
            <w:pPr>
              <w:jc w:val="center"/>
            </w:pPr>
            <w:r>
              <w:t>18601622006</w:t>
            </w:r>
          </w:p>
        </w:tc>
      </w:tr>
      <w:tr w14:paraId="70EB03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4899784">
            <w:pPr>
              <w:jc w:val="center"/>
            </w:pPr>
          </w:p>
        </w:tc>
        <w:tc>
          <w:tcPr>
            <w:tcW w:w="885" w:type="dxa"/>
            <w:vAlign w:val="center"/>
          </w:tcPr>
          <w:p w14:paraId="75550FB7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D11EE04">
            <w:pPr>
              <w:jc w:val="center"/>
            </w:pPr>
            <w:r>
              <w:t>林俊铭</w:t>
            </w:r>
          </w:p>
        </w:tc>
        <w:tc>
          <w:tcPr>
            <w:tcW w:w="850" w:type="dxa"/>
            <w:vAlign w:val="center"/>
          </w:tcPr>
          <w:p w14:paraId="0C9601A6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6E062E9">
            <w:pPr>
              <w:jc w:val="both"/>
            </w:pPr>
            <w:r>
              <w:t>350583199411256633</w:t>
            </w:r>
          </w:p>
        </w:tc>
        <w:tc>
          <w:tcPr>
            <w:tcW w:w="3684" w:type="dxa"/>
            <w:gridSpan w:val="9"/>
            <w:vAlign w:val="center"/>
          </w:tcPr>
          <w:p w14:paraId="4F8EF51E">
            <w:pPr>
              <w:jc w:val="center"/>
            </w:pPr>
            <w:r>
              <w:t>04.03.00</w:t>
            </w:r>
          </w:p>
        </w:tc>
        <w:tc>
          <w:tcPr>
            <w:tcW w:w="1560" w:type="dxa"/>
            <w:gridSpan w:val="2"/>
            <w:vAlign w:val="center"/>
          </w:tcPr>
          <w:p w14:paraId="7B930ABC">
            <w:pPr>
              <w:jc w:val="center"/>
            </w:pPr>
            <w:r>
              <w:t>18601622006</w:t>
            </w:r>
          </w:p>
        </w:tc>
      </w:tr>
      <w:tr w14:paraId="649CB2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704D76C">
            <w:pPr>
              <w:jc w:val="center"/>
            </w:pPr>
          </w:p>
        </w:tc>
        <w:tc>
          <w:tcPr>
            <w:tcW w:w="885" w:type="dxa"/>
            <w:vAlign w:val="center"/>
          </w:tcPr>
          <w:p w14:paraId="1C2F4130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4412893">
            <w:pPr>
              <w:jc w:val="center"/>
            </w:pPr>
            <w:r>
              <w:t>卢金凤</w:t>
            </w:r>
          </w:p>
        </w:tc>
        <w:tc>
          <w:tcPr>
            <w:tcW w:w="850" w:type="dxa"/>
            <w:vAlign w:val="center"/>
          </w:tcPr>
          <w:p w14:paraId="2781E5B6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3B45436">
            <w:pPr>
              <w:jc w:val="both"/>
            </w:pPr>
            <w:r>
              <w:t>2023-N1QMS-1300966</w:t>
            </w:r>
          </w:p>
        </w:tc>
        <w:tc>
          <w:tcPr>
            <w:tcW w:w="3684" w:type="dxa"/>
            <w:gridSpan w:val="9"/>
            <w:vAlign w:val="center"/>
          </w:tcPr>
          <w:p w14:paraId="12FCED7C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2D473D3A">
            <w:pPr>
              <w:jc w:val="center"/>
            </w:pPr>
            <w:r>
              <w:t>13905073315</w:t>
            </w:r>
          </w:p>
        </w:tc>
      </w:tr>
      <w:tr w14:paraId="44FDC0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1D13675">
            <w:pPr>
              <w:jc w:val="center"/>
            </w:pPr>
          </w:p>
        </w:tc>
        <w:tc>
          <w:tcPr>
            <w:tcW w:w="885" w:type="dxa"/>
            <w:vAlign w:val="center"/>
          </w:tcPr>
          <w:p w14:paraId="30B5D6EB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E9368D2">
            <w:pPr>
              <w:jc w:val="center"/>
            </w:pPr>
            <w:r>
              <w:t>卢金凤</w:t>
            </w:r>
          </w:p>
        </w:tc>
        <w:tc>
          <w:tcPr>
            <w:tcW w:w="850" w:type="dxa"/>
            <w:vAlign w:val="center"/>
          </w:tcPr>
          <w:p w14:paraId="5CBD31D9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C8DE0C5">
            <w:pPr>
              <w:jc w:val="both"/>
            </w:pPr>
            <w:r>
              <w:t>2023-N1EMS-1300966</w:t>
            </w:r>
          </w:p>
        </w:tc>
        <w:tc>
          <w:tcPr>
            <w:tcW w:w="3684" w:type="dxa"/>
            <w:gridSpan w:val="9"/>
            <w:vAlign w:val="center"/>
          </w:tcPr>
          <w:p w14:paraId="52928244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4AF9EE65">
            <w:pPr>
              <w:jc w:val="center"/>
            </w:pPr>
            <w:r>
              <w:t>13905073315</w:t>
            </w:r>
          </w:p>
        </w:tc>
      </w:tr>
      <w:tr w14:paraId="17576F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111E81C">
            <w:pPr>
              <w:jc w:val="center"/>
            </w:pPr>
          </w:p>
        </w:tc>
        <w:tc>
          <w:tcPr>
            <w:tcW w:w="885" w:type="dxa"/>
            <w:vAlign w:val="center"/>
          </w:tcPr>
          <w:p w14:paraId="18C72240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115D421">
            <w:pPr>
              <w:jc w:val="center"/>
            </w:pPr>
            <w:r>
              <w:t>卢金凤</w:t>
            </w:r>
          </w:p>
        </w:tc>
        <w:tc>
          <w:tcPr>
            <w:tcW w:w="850" w:type="dxa"/>
            <w:vAlign w:val="center"/>
          </w:tcPr>
          <w:p w14:paraId="428E7733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8F8E435">
            <w:pPr>
              <w:jc w:val="both"/>
            </w:pPr>
            <w:r>
              <w:t>2023-N1OHSMS-1300966</w:t>
            </w:r>
          </w:p>
        </w:tc>
        <w:tc>
          <w:tcPr>
            <w:tcW w:w="3684" w:type="dxa"/>
            <w:gridSpan w:val="9"/>
            <w:vAlign w:val="center"/>
          </w:tcPr>
          <w:p w14:paraId="3D3B11A2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74DF4F37">
            <w:pPr>
              <w:jc w:val="center"/>
            </w:pPr>
            <w:r>
              <w:t>13905073315</w:t>
            </w:r>
          </w:p>
        </w:tc>
      </w:tr>
      <w:tr w14:paraId="532FE0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021BE16">
            <w:pPr>
              <w:jc w:val="center"/>
            </w:pPr>
          </w:p>
        </w:tc>
        <w:tc>
          <w:tcPr>
            <w:tcW w:w="885" w:type="dxa"/>
            <w:vAlign w:val="center"/>
          </w:tcPr>
          <w:p w14:paraId="1D22ECC0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444C0F1">
            <w:pPr>
              <w:jc w:val="center"/>
            </w:pPr>
            <w:r>
              <w:t>吴邮政</w:t>
            </w:r>
          </w:p>
        </w:tc>
        <w:tc>
          <w:tcPr>
            <w:tcW w:w="850" w:type="dxa"/>
            <w:vAlign w:val="center"/>
          </w:tcPr>
          <w:p w14:paraId="117B90E9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4723856">
            <w:pPr>
              <w:jc w:val="both"/>
            </w:pPr>
            <w:r>
              <w:t>2024-N1QMS-5064112</w:t>
            </w:r>
          </w:p>
        </w:tc>
        <w:tc>
          <w:tcPr>
            <w:tcW w:w="3684" w:type="dxa"/>
            <w:gridSpan w:val="9"/>
            <w:vAlign w:val="center"/>
          </w:tcPr>
          <w:p w14:paraId="296F8E5E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3D4A93CA">
            <w:pPr>
              <w:jc w:val="center"/>
            </w:pPr>
            <w:r>
              <w:t>13489947068</w:t>
            </w:r>
          </w:p>
        </w:tc>
      </w:tr>
      <w:tr w14:paraId="0AFEA0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EB7F817">
            <w:pPr>
              <w:jc w:val="center"/>
            </w:pPr>
          </w:p>
        </w:tc>
        <w:tc>
          <w:tcPr>
            <w:tcW w:w="885" w:type="dxa"/>
            <w:vAlign w:val="center"/>
          </w:tcPr>
          <w:p w14:paraId="7EEFD5FB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EAE69EF">
            <w:pPr>
              <w:jc w:val="center"/>
            </w:pPr>
            <w:r>
              <w:t>吴邮政</w:t>
            </w:r>
          </w:p>
        </w:tc>
        <w:tc>
          <w:tcPr>
            <w:tcW w:w="850" w:type="dxa"/>
            <w:vAlign w:val="center"/>
          </w:tcPr>
          <w:p w14:paraId="5991C896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5536C6E">
            <w:pPr>
              <w:jc w:val="both"/>
            </w:pPr>
            <w:r>
              <w:t>2025-N1EMS-5064112</w:t>
            </w:r>
          </w:p>
        </w:tc>
        <w:tc>
          <w:tcPr>
            <w:tcW w:w="3684" w:type="dxa"/>
            <w:gridSpan w:val="9"/>
            <w:vAlign w:val="center"/>
          </w:tcPr>
          <w:p w14:paraId="363B6669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4B17C02E">
            <w:pPr>
              <w:jc w:val="center"/>
            </w:pPr>
            <w:r>
              <w:t>13489947068</w:t>
            </w:r>
          </w:p>
        </w:tc>
      </w:tr>
      <w:tr w14:paraId="336300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854C6AA">
            <w:pPr>
              <w:jc w:val="center"/>
            </w:pPr>
          </w:p>
        </w:tc>
        <w:tc>
          <w:tcPr>
            <w:tcW w:w="885" w:type="dxa"/>
            <w:vAlign w:val="center"/>
          </w:tcPr>
          <w:p w14:paraId="5D9A3383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D495748">
            <w:pPr>
              <w:jc w:val="center"/>
            </w:pPr>
            <w:r>
              <w:t>吴邮政</w:t>
            </w:r>
          </w:p>
        </w:tc>
        <w:tc>
          <w:tcPr>
            <w:tcW w:w="850" w:type="dxa"/>
            <w:vAlign w:val="center"/>
          </w:tcPr>
          <w:p w14:paraId="227EA88D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C277561">
            <w:pPr>
              <w:jc w:val="both"/>
            </w:pPr>
            <w:r>
              <w:t>2025-N1OHSMS-4064112</w:t>
            </w:r>
            <w:r>
              <w:tab/>
            </w:r>
          </w:p>
        </w:tc>
        <w:tc>
          <w:tcPr>
            <w:tcW w:w="3684" w:type="dxa"/>
            <w:gridSpan w:val="9"/>
            <w:vAlign w:val="center"/>
          </w:tcPr>
          <w:p w14:paraId="662B9FB5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2EBE3833">
            <w:pPr>
              <w:jc w:val="center"/>
            </w:pPr>
            <w:r>
              <w:t>13489947068</w:t>
            </w:r>
          </w:p>
        </w:tc>
      </w:tr>
      <w:tr w14:paraId="17A3CA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52CDBED6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非专职人员工作单位信息：林俊铭-福建凤竹纺织科技股份有限公司</w:t>
            </w:r>
          </w:p>
        </w:tc>
      </w:tr>
      <w:tr w14:paraId="3B5D4E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6E67469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702D9AC5">
            <w:pPr>
              <w:widowControl/>
              <w:jc w:val="left"/>
              <w:rPr>
                <w:sz w:val="21"/>
                <w:szCs w:val="21"/>
              </w:rPr>
            </w:pPr>
            <w:bookmarkStart w:id="14" w:name="审核派遣人"/>
            <w:bookmarkEnd w:id="14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184E4322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4E125B30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2026年03月05</w:t>
            </w:r>
          </w:p>
        </w:tc>
        <w:tc>
          <w:tcPr>
            <w:tcW w:w="5244" w:type="dxa"/>
            <w:gridSpan w:val="11"/>
          </w:tcPr>
          <w:p w14:paraId="1944203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328E31A">
            <w:pPr>
              <w:rPr>
                <w:sz w:val="21"/>
                <w:szCs w:val="21"/>
              </w:rPr>
            </w:pPr>
          </w:p>
          <w:p w14:paraId="56CFFC7A">
            <w:pPr>
              <w:rPr>
                <w:sz w:val="21"/>
                <w:szCs w:val="21"/>
              </w:rPr>
            </w:pPr>
          </w:p>
          <w:p w14:paraId="64978248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22D8038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17DD2B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617A8DC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076B0B2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33C5EA3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2F946E0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1B09BCD1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24EA7D8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20F91F3C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307FBF0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1A3869EF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35637C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067DECA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3AB69A09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6D5FA41">
      <w:pPr>
        <w:pStyle w:val="2"/>
      </w:pPr>
    </w:p>
    <w:p w14:paraId="3A371FC2">
      <w:pPr>
        <w:pStyle w:val="2"/>
      </w:pPr>
    </w:p>
    <w:p w14:paraId="4E5391E5">
      <w:pPr>
        <w:pStyle w:val="2"/>
      </w:pPr>
    </w:p>
    <w:p w14:paraId="30253F85">
      <w:pPr>
        <w:pStyle w:val="2"/>
      </w:pPr>
    </w:p>
    <w:p w14:paraId="794CEF83">
      <w:pPr>
        <w:pStyle w:val="2"/>
      </w:pPr>
    </w:p>
    <w:p w14:paraId="1FABB682">
      <w:pPr>
        <w:pStyle w:val="2"/>
      </w:pPr>
    </w:p>
    <w:p w14:paraId="0066A890">
      <w:pPr>
        <w:pStyle w:val="2"/>
      </w:pPr>
    </w:p>
    <w:p w14:paraId="732114D7">
      <w:pPr>
        <w:pStyle w:val="2"/>
      </w:pPr>
    </w:p>
    <w:p w14:paraId="1031B787">
      <w:pPr>
        <w:pStyle w:val="2"/>
      </w:pPr>
    </w:p>
    <w:p w14:paraId="575F565D">
      <w:pPr>
        <w:pStyle w:val="2"/>
      </w:pPr>
    </w:p>
    <w:p w14:paraId="55AF367C">
      <w:pPr>
        <w:pStyle w:val="2"/>
      </w:pPr>
    </w:p>
    <w:p w14:paraId="4CA3BEBB">
      <w:pPr>
        <w:pStyle w:val="2"/>
      </w:pPr>
    </w:p>
    <w:p w14:paraId="40CF798D">
      <w:pPr>
        <w:pStyle w:val="2"/>
      </w:pPr>
    </w:p>
    <w:p w14:paraId="22D5EA48">
      <w:pPr>
        <w:pStyle w:val="2"/>
      </w:pPr>
    </w:p>
    <w:p w14:paraId="611B4804">
      <w:pPr>
        <w:pStyle w:val="2"/>
      </w:pPr>
    </w:p>
    <w:p w14:paraId="142C6539">
      <w:pPr>
        <w:pStyle w:val="2"/>
      </w:pPr>
    </w:p>
    <w:p w14:paraId="10BCB0B3">
      <w:pPr>
        <w:pStyle w:val="2"/>
      </w:pPr>
    </w:p>
    <w:p w14:paraId="16487F43">
      <w:pPr>
        <w:pStyle w:val="2"/>
      </w:pPr>
    </w:p>
    <w:p w14:paraId="50145576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0A0D31DC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2EEB08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46C07EB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77B6D0D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4B08027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21763A6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589928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DFCEA3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350991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60E2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663235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E027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D5A906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8BD4FA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92723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2CB1AE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FEF99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F39289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04FBFD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D78F8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6221E0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D5FAA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F47353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3B606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16E3D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B06955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806B0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647E30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1D44EF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6C11A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91F197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137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49F92F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A49F75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707FD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401B4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A32A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044420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2370D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766C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ED0D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A212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5EABFA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F566C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1F285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AF53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F8DC9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CBD69D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8CEE7B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0E0D6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A1D45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C328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8D08DD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8E723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59EA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451263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2B70E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D3C6E1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175C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74B367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0B608B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F4DA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0E2F16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E26D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F12C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3D05D1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85929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543D57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2F99DC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6165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C50746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B781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59300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38F137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1F64C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19CA25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30F3C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D79CE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980F7C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089C77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590ED1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1371D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C2675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E66AF1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E2AC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90679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3797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472F1C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65F66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BE27E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9A18CD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EF5F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5EEBAE62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3F94D0B9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198B39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1EE6F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00647BE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蔡惠娜</w:t>
            </w:r>
          </w:p>
        </w:tc>
        <w:tc>
          <w:tcPr>
            <w:tcW w:w="1548" w:type="dxa"/>
            <w:vAlign w:val="center"/>
          </w:tcPr>
          <w:p w14:paraId="4EFCE88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9B337D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29FAE5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67A159D0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54EF384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517377C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5CA3D9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5C1827BB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A86213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6293F21C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604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294.05pt;margin-top:15pt;height:18.2pt;width:23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73623DB9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E0E080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6FF71B37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1292</Words>
  <Characters>1835</Characters>
  <Lines>11</Lines>
  <Paragraphs>3</Paragraphs>
  <TotalTime>0</TotalTime>
  <ScaleCrop>false</ScaleCrop>
  <LinksUpToDate>false</LinksUpToDate>
  <CharactersWithSpaces>1882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2026-03-05T07:59:13Z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