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30002-2026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2026年01月13日上午至2026年01月14日上午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788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