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陕西隆誉国际科技集团有限公司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温红玲、黄童彤、姜海军、牛晓光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2025年10月24日下午至2025年10月25日下午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225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