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扬州市洪泉实业有限公司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21835-2025-E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邵金星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15190440120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08:00至2025年11月28日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E:汽车配件(冲压件、辊压件、副车架、扭力梁、缓速器、地板、纵梁、门槛、货架)的生产所涉及场所的相关环境管理活动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524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381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