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安平县景通工程设备租赁与物资有限公司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安平县东黄城镇南侯疃村村东1780米处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赵力强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13932813499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1198525584@qq.com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E:实心砖、瓷砖，镀锌钢管，电线电缆，主动防护网的销售所涉及场所的相关环境管理活动</w:t>
            </w:r>
          </w:p>
          <w:p w14:paraId="4ACCCA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Q:实心砖、瓷砖，镀锌钢管，电线电缆，主动防护网的销售</w:t>
            </w:r>
          </w:p>
          <w:p w14:paraId="361A159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O:实心砖、瓷砖，镀锌钢管，电线电缆，主动防护网的销售所涉及场所的相关职业健康安全管理活动</w:t>
            </w:r>
          </w:p>
          <w:p w14:paraId="199EDD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E:29.11.03,29.11.04,29.12.00,Q:29.11.03,29.11.04,29.12.00,O:29.11.03,29.11.04,29.12.00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13933117976</w:t>
            </w:r>
          </w:p>
        </w:tc>
      </w:tr>
      <w:tr w14:paraId="286E7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D644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2D349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7542DB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EB0C36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A85EA1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1E7CBDD3"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97781A3">
            <w:pPr>
              <w:jc w:val="center"/>
            </w:pPr>
            <w:r>
              <w:t>13933117976</w:t>
            </w:r>
          </w:p>
        </w:tc>
      </w:tr>
      <w:tr w14:paraId="38B95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74D47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B4819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FEBE89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0C2125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21C168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6FDCC3D1"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83D8AA0">
            <w:pPr>
              <w:jc w:val="center"/>
            </w:pPr>
            <w:r>
              <w:t>13933117976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陈文阁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9AD1101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1969</Characters>
  <Lines>11</Lines>
  <Paragraphs>3</Paragraphs>
  <TotalTime>0</TotalTime>
  <ScaleCrop>false</ScaleCrop>
  <LinksUpToDate>false</LinksUpToDate>
  <CharactersWithSpaces>2010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2025-08-15T07:12:26Z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