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烟台泰利汽车模具股份有限公司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20700-2025-EO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烟台高新区创业路42号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烟台高新区创业路42号</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薛世宝</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15275576980</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125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xsb@yt-taili.com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2025年06月03日 08:30至2025年06月03日 17:30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5.0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E:模具的设计、生产；汽车冲压件和焊接件的生产所涉及场所的相关环境管理活动</w:t>
            </w:r>
          </w:p>
          <w:p>
            <w:pPr>
              <w:tabs>
                <w:tab w:val="left" w:pos="0"/>
              </w:tabs>
              <w:jc w:val="left"/>
              <w:rPr>
                <w:rFonts w:hint="eastAsia"/>
                <w:sz w:val="21"/>
                <w:szCs w:val="21"/>
              </w:rPr>
            </w:pPr>
            <w:r>
              <w:rPr>
                <w:rFonts w:hint="eastAsia"/>
                <w:sz w:val="21"/>
                <w:szCs w:val="21"/>
              </w:rPr>
              <w:t>O:模具的设计、生产；汽车冲压件和焊接件的生产所涉及场所的相关职业健康安全管理活动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E:17.11.03,22.03.02,O:22.03.02,17.11.03</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潘婷</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2025-N1OHSMS-1332754</w:t>
            </w:r>
          </w:p>
        </w:tc>
        <w:tc>
          <w:tcPr>
            <w:tcW w:w="3684" w:type="dxa"/>
            <w:gridSpan w:val="9"/>
            <w:vAlign w:val="center"/>
          </w:tcPr>
          <w:p w14:paraId="69711AD9">
            <w:pPr>
              <w:jc w:val="center"/>
              <w:rPr>
                <w:sz w:val="21"/>
                <w:szCs w:val="21"/>
              </w:rPr>
            </w:pPr>
          </w:p>
        </w:tc>
        <w:tc>
          <w:tcPr>
            <w:tcW w:w="1560" w:type="dxa"/>
            <w:gridSpan w:val="2"/>
            <w:vAlign w:val="center"/>
          </w:tcPr>
          <w:p w14:paraId="27CBF787">
            <w:pPr>
              <w:jc w:val="center"/>
              <w:rPr>
                <w:sz w:val="21"/>
                <w:szCs w:val="21"/>
              </w:rPr>
            </w:pPr>
            <w:r>
              <w:t>18300376509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潘婷</w:t>
            </w:r>
          </w:p>
        </w:tc>
        <w:tc>
          <w:tcPr>
            <w:tcW w:w="850" w:type="dxa"/>
            <w:vAlign w:val="center"/>
          </w:tcPr>
          <w:p>
            <w:pPr>
              <w:jc w:val="center"/>
            </w:pPr>
            <w:r>
              <w:t>女</w:t>
            </w:r>
          </w:p>
        </w:tc>
        <w:tc>
          <w:tcPr>
            <w:tcW w:w="2699" w:type="dxa"/>
            <w:gridSpan w:val="4"/>
            <w:vAlign w:val="center"/>
          </w:tcPr>
          <w:p>
            <w:pPr>
              <w:jc w:val="both"/>
            </w:pPr>
            <w:r>
              <w:t>2025-N1EMS-1332754</w:t>
            </w:r>
          </w:p>
        </w:tc>
        <w:tc>
          <w:tcPr>
            <w:tcW w:w="3684" w:type="dxa"/>
            <w:gridSpan w:val="9"/>
            <w:vAlign w:val="center"/>
          </w:tcPr>
          <w:p>
            <w:pPr>
              <w:jc w:val="center"/>
            </w:pPr>
          </w:p>
        </w:tc>
        <w:tc>
          <w:tcPr>
            <w:tcW w:w="1560" w:type="dxa"/>
            <w:gridSpan w:val="2"/>
            <w:vAlign w:val="center"/>
          </w:tcPr>
          <w:p>
            <w:pPr>
              <w:jc w:val="center"/>
            </w:pPr>
            <w:r>
              <w:t>18300376509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赵庶娴</w:t>
            </w:r>
          </w:p>
        </w:tc>
        <w:tc>
          <w:tcPr>
            <w:tcW w:w="850" w:type="dxa"/>
            <w:vAlign w:val="center"/>
          </w:tcPr>
          <w:p>
            <w:pPr>
              <w:jc w:val="center"/>
            </w:pPr>
            <w:r>
              <w:t>女</w:t>
            </w:r>
          </w:p>
        </w:tc>
        <w:tc>
          <w:tcPr>
            <w:tcW w:w="2699" w:type="dxa"/>
            <w:gridSpan w:val="4"/>
            <w:vAlign w:val="center"/>
          </w:tcPr>
          <w:p>
            <w:pPr>
              <w:jc w:val="both"/>
            </w:pPr>
            <w:r>
              <w:t>2023-N1OHSMS-1284207</w:t>
            </w:r>
          </w:p>
        </w:tc>
        <w:tc>
          <w:tcPr>
            <w:tcW w:w="3684" w:type="dxa"/>
            <w:gridSpan w:val="9"/>
            <w:vAlign w:val="center"/>
          </w:tcPr>
          <w:p>
            <w:pPr>
              <w:jc w:val="center"/>
            </w:pPr>
            <w:r>
              <w:t>22.03.02,17.11.03</w:t>
            </w:r>
          </w:p>
        </w:tc>
        <w:tc>
          <w:tcPr>
            <w:tcW w:w="1560" w:type="dxa"/>
            <w:gridSpan w:val="2"/>
            <w:vAlign w:val="center"/>
          </w:tcPr>
          <w:p>
            <w:pPr>
              <w:jc w:val="center"/>
            </w:pPr>
            <w:r>
              <w:t>18053681185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赵庶娴</w:t>
            </w:r>
          </w:p>
        </w:tc>
        <w:tc>
          <w:tcPr>
            <w:tcW w:w="850" w:type="dxa"/>
            <w:vAlign w:val="center"/>
          </w:tcPr>
          <w:p>
            <w:pPr>
              <w:jc w:val="center"/>
            </w:pPr>
            <w:r>
              <w:t>女</w:t>
            </w:r>
          </w:p>
        </w:tc>
        <w:tc>
          <w:tcPr>
            <w:tcW w:w="2699" w:type="dxa"/>
            <w:gridSpan w:val="4"/>
            <w:vAlign w:val="center"/>
          </w:tcPr>
          <w:p>
            <w:pPr>
              <w:jc w:val="both"/>
            </w:pPr>
            <w:r>
              <w:t>2023-N1EMS-1284207</w:t>
            </w:r>
          </w:p>
        </w:tc>
        <w:tc>
          <w:tcPr>
            <w:tcW w:w="3684" w:type="dxa"/>
            <w:gridSpan w:val="9"/>
            <w:vAlign w:val="center"/>
          </w:tcPr>
          <w:p>
            <w:pPr>
              <w:jc w:val="center"/>
            </w:pPr>
            <w:r>
              <w:t>17.11.03,22.03.02</w:t>
            </w:r>
          </w:p>
        </w:tc>
        <w:tc>
          <w:tcPr>
            <w:tcW w:w="1560" w:type="dxa"/>
            <w:gridSpan w:val="2"/>
            <w:vAlign w:val="center"/>
          </w:tcPr>
          <w:p>
            <w:pPr>
              <w:jc w:val="center"/>
            </w:pPr>
            <w:r>
              <w:t>18053681185</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2025-05-19</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52644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潘婷</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19312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