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重庆力圣建设工程咨询有限公司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10972-2025-EO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09:00至2025年08月13日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382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