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重庆力圣建设工程咨询有限公司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4998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