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CE85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054CC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A41F6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3239B16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国药乐仁堂器械有限公司</w:t>
            </w:r>
          </w:p>
        </w:tc>
        <w:tc>
          <w:tcPr>
            <w:tcW w:w="1134" w:type="dxa"/>
            <w:vAlign w:val="center"/>
          </w:tcPr>
          <w:p w14:paraId="66BD1F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03AE2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11334-2025-Q</w:t>
            </w:r>
          </w:p>
        </w:tc>
      </w:tr>
      <w:tr w14:paraId="107F0A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A2579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25E7063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河北省石家庄市长安区青园街57号405、407、408、418、427、429室</w:t>
            </w:r>
          </w:p>
        </w:tc>
      </w:tr>
      <w:tr w14:paraId="71A686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AD2D7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7CCB30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河北省石家庄市长安区青园街57号405、407、408、418、427、429室</w:t>
            </w:r>
          </w:p>
          <w:p w14:paraId="1755014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库房地址 邯郸市成安工业区聚良大道北段路东01号库房（仅限自用）；</w:t>
            </w:r>
          </w:p>
          <w:p w14:paraId="75A9DE5A">
            <w:r>
              <w:rPr>
                <w:rFonts w:hint="eastAsia"/>
                <w:sz w:val="21"/>
                <w:szCs w:val="21"/>
              </w:rPr>
              <w:t>国药乐仁堂仓库 正定县南牛乡牛家庄村西南国药乐仁堂医药有限公司物流中心5号楼</w:t>
            </w:r>
          </w:p>
        </w:tc>
      </w:tr>
      <w:tr w14:paraId="7607C7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84ECA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9974390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梁允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55CAC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D36DA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15803316053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F283D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E47FA4A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998C1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A7FAF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A4988CD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85</w:t>
            </w:r>
          </w:p>
        </w:tc>
      </w:tr>
      <w:tr w14:paraId="32D98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0F554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ACA865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3A1113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5B64E0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A8912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D8CDA9D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441948636@qq.com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8A2735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F0DAD36">
            <w:pPr>
              <w:rPr>
                <w:sz w:val="21"/>
                <w:szCs w:val="21"/>
              </w:rPr>
            </w:pPr>
          </w:p>
        </w:tc>
      </w:tr>
      <w:tr w14:paraId="6FC48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95B75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552E22A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2025年11月17日 08:30至2025年11月20日 12:00</w:t>
            </w:r>
          </w:p>
        </w:tc>
        <w:tc>
          <w:tcPr>
            <w:tcW w:w="1457" w:type="dxa"/>
            <w:gridSpan w:val="5"/>
            <w:vAlign w:val="center"/>
          </w:tcPr>
          <w:p w14:paraId="1C13BC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B7DB271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3.5</w:t>
            </w:r>
          </w:p>
        </w:tc>
      </w:tr>
      <w:tr w14:paraId="4900E5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4CA48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9B05B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061C18A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2668DE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DC29EF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507621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7D5C1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28722C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9D43E6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9906D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13ECD1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FE8C7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E0E69C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992B6D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513350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1791C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BAC7B9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8E9BD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600EC0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C92E7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750C6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41DB8C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ED4C2B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33187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27C04C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DB2DA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9A121C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6339B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1D1F34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F3E29D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Q:仪器仪表、消毒用品、制药设备、医疗器械、化工产品、化学试剂、玻璃仪器的销售服务(有资质要求的范围须符合资质规定)</w:t>
            </w:r>
          </w:p>
          <w:p w14:paraId="327ED08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CEC4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5E0E73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68D8F0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29.08.04,29.08.06,29.10.07,29.11.05,29.12.00</w:t>
            </w:r>
          </w:p>
        </w:tc>
        <w:tc>
          <w:tcPr>
            <w:tcW w:w="1275" w:type="dxa"/>
            <w:gridSpan w:val="3"/>
            <w:vAlign w:val="center"/>
          </w:tcPr>
          <w:p w14:paraId="79A6C5D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B27F26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FEBE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AC0E2D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12A98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D5D420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ABE83D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E82AB6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D5247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A64BBB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67BAA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217EB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B23B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27FB558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B0C4108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AF252BD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0F09576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9CEA6DE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 w14:paraId="328BA3E9">
            <w:pPr>
              <w:jc w:val="center"/>
              <w:rPr>
                <w:sz w:val="21"/>
                <w:szCs w:val="21"/>
              </w:rPr>
            </w:pPr>
            <w:r>
              <w:t>29.08.04,29.08.06,29.10.07,29.11.05,29.12.00</w:t>
            </w:r>
          </w:p>
        </w:tc>
        <w:tc>
          <w:tcPr>
            <w:tcW w:w="1560" w:type="dxa"/>
            <w:gridSpan w:val="2"/>
            <w:vAlign w:val="center"/>
          </w:tcPr>
          <w:p w14:paraId="6AB128B5">
            <w:pPr>
              <w:jc w:val="center"/>
              <w:rPr>
                <w:sz w:val="21"/>
                <w:szCs w:val="21"/>
              </w:rPr>
            </w:pPr>
            <w:r>
              <w:t>13831886852</w:t>
            </w:r>
          </w:p>
        </w:tc>
      </w:tr>
      <w:tr w14:paraId="0D7F5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D5A709D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6ACD178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总人日3.5人日，路程时间0.5人日</w:t>
            </w:r>
            <w:bookmarkStart w:id="12" w:name="_GoBack"/>
            <w:bookmarkEnd w:id="12"/>
          </w:p>
        </w:tc>
      </w:tr>
      <w:tr w14:paraId="5A14BD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936F6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731FD9B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760664F3">
            <w:pPr>
              <w:widowControl/>
              <w:jc w:val="left"/>
              <w:rPr>
                <w:sz w:val="21"/>
                <w:szCs w:val="21"/>
              </w:rPr>
            </w:pPr>
          </w:p>
          <w:p w14:paraId="424F905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DE961B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2025-11-06</w:t>
            </w:r>
          </w:p>
        </w:tc>
        <w:tc>
          <w:tcPr>
            <w:tcW w:w="5244" w:type="dxa"/>
            <w:gridSpan w:val="11"/>
          </w:tcPr>
          <w:p w14:paraId="6D1E48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9F408DD">
            <w:pPr>
              <w:rPr>
                <w:sz w:val="21"/>
                <w:szCs w:val="21"/>
              </w:rPr>
            </w:pPr>
          </w:p>
          <w:p w14:paraId="463A2942">
            <w:pPr>
              <w:rPr>
                <w:sz w:val="21"/>
                <w:szCs w:val="21"/>
              </w:rPr>
            </w:pPr>
          </w:p>
          <w:p w14:paraId="38205AA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0C9FF4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10DBF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0CC39C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242114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89F188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A244E9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C2CD686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CCD75C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D50FEB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8EA5A2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F1C9B4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7DCC5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BFB51F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0D9724C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9A5BED3">
      <w:pPr>
        <w:pStyle w:val="2"/>
      </w:pPr>
    </w:p>
    <w:p w14:paraId="560B4A24">
      <w:pPr>
        <w:pStyle w:val="2"/>
      </w:pPr>
    </w:p>
    <w:p w14:paraId="76203677">
      <w:pPr>
        <w:pStyle w:val="2"/>
      </w:pPr>
    </w:p>
    <w:p w14:paraId="5DD462EF">
      <w:pPr>
        <w:pStyle w:val="2"/>
      </w:pPr>
    </w:p>
    <w:p w14:paraId="6AFCC73C">
      <w:pPr>
        <w:pStyle w:val="2"/>
      </w:pPr>
    </w:p>
    <w:p w14:paraId="124F91FD">
      <w:pPr>
        <w:pStyle w:val="2"/>
      </w:pPr>
    </w:p>
    <w:p w14:paraId="7694E1BA">
      <w:pPr>
        <w:pStyle w:val="2"/>
      </w:pPr>
    </w:p>
    <w:p w14:paraId="18D2F685">
      <w:pPr>
        <w:pStyle w:val="2"/>
      </w:pPr>
    </w:p>
    <w:p w14:paraId="7384C7D0">
      <w:pPr>
        <w:pStyle w:val="2"/>
      </w:pPr>
    </w:p>
    <w:p w14:paraId="4499C9A0">
      <w:pPr>
        <w:pStyle w:val="2"/>
      </w:pPr>
    </w:p>
    <w:p w14:paraId="10ADDB75">
      <w:pPr>
        <w:pStyle w:val="2"/>
      </w:pPr>
    </w:p>
    <w:p w14:paraId="72D528BF">
      <w:pPr>
        <w:pStyle w:val="2"/>
      </w:pPr>
    </w:p>
    <w:p w14:paraId="148A814F">
      <w:pPr>
        <w:pStyle w:val="2"/>
      </w:pPr>
    </w:p>
    <w:p w14:paraId="033AB8DF">
      <w:pPr>
        <w:pStyle w:val="2"/>
      </w:pPr>
    </w:p>
    <w:p w14:paraId="4A7B882D">
      <w:pPr>
        <w:pStyle w:val="2"/>
      </w:pPr>
    </w:p>
    <w:p w14:paraId="3BA4022A">
      <w:pPr>
        <w:pStyle w:val="2"/>
      </w:pPr>
    </w:p>
    <w:p w14:paraId="7F7D00A9">
      <w:pPr>
        <w:pStyle w:val="2"/>
      </w:pPr>
    </w:p>
    <w:p w14:paraId="518A9F64">
      <w:pPr>
        <w:pStyle w:val="2"/>
      </w:pPr>
    </w:p>
    <w:p w14:paraId="416D6D31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71C01A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171E5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2A4B22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3C7938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A62DAD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E4D917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1A62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AF9F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910E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F27E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0883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80F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C9B5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CAA2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23E1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5D59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71CD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A884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6DE1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64EF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7D81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634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D428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1E2B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9747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100E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D875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E919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3805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6CAB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E0E7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A05A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5213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3B81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DA1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9701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787B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153E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F547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B3FC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CE11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1D7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C370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5C40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02E2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DF9A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3A4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C031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9278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76FE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2FB0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674F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BBE2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D8DC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6281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5FA6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646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8192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3FBC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4E3F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CEF2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3767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4ACE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9D44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7662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ED3A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FC21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A344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045B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4A07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7FA2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AB3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EFF9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FAB5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7636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251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787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1269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2653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FF24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99E2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0190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A976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95A8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D024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974D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8C8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D970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E37C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E2B3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846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8ED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23DD13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5D1A3C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30188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51558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12297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F34792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B65A67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C646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B8D99F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B44D81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D50CC0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495972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B6221F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A03D5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DC0304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D916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ABE77F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83CA1E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68C777E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1279</Words>
  <Characters>1527</Characters>
  <Lines>9</Lines>
  <Paragraphs>2</Paragraphs>
  <TotalTime>0</TotalTime>
  <ScaleCrop>false</ScaleCrop>
  <LinksUpToDate>false</LinksUpToDate>
  <CharactersWithSpaces>1571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2025-11-10T06:04:06Z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