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4E4BB9">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北京富普兰林业咨询有限公司</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20289-2026-QES</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北京市东城区和平里七区15楼中核和平里招待所219室</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北京昌平区北七家宏祥鸿企业孵化基地B区102</w:t>
            </w:r>
          </w:p>
          <w:p w:rsidR="00361A17">
            <w:pPr>
              <w:snapToGrid w:val="0"/>
              <w:spacing w:line="0" w:lineRule="atLeast"/>
              <w:jc w:val="left"/>
            </w:pPr>
            <w:r>
              <w:rPr>
                <w:rFonts w:hint="eastAsia"/>
                <w:sz w:val="21"/>
                <w:szCs w:val="21"/>
              </w:rPr>
              <w:t>垡头西路道路工程 北京市朝阳区十八里店</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汤霞</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15801337978</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8</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156481301@qq.com</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2026年03月19日 08:30至2026年03月19日 12:30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1.0</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rsidP="004E4BB9">
            <w:pPr>
              <w:adjustRightInd w:val="0"/>
              <w:jc w:val="left"/>
              <w:rPr>
                <w:sz w:val="21"/>
                <w:szCs w:val="21"/>
                <w:lang w:val="de-DE"/>
              </w:rPr>
            </w:pPr>
            <w:r>
              <w:rPr>
                <w:rFonts w:hint="eastAsia"/>
                <w:sz w:val="21"/>
                <w:szCs w:val="21"/>
                <w:lang w:val="de-DE"/>
              </w:rPr>
              <w:t>GB/T 19001-2016/ISO 9001:2015、GB/T 24001-2016/ISO 14001:2015、GB/T 45001-2020/ISO 45001:2018</w:t>
            </w:r>
            <w:r w:rsidR="00B500CF">
              <w:rPr>
                <w:rFonts w:hint="eastAsia"/>
                <w:sz w:val="21"/>
                <w:szCs w:val="21"/>
                <w:lang w:val="de-DE"/>
              </w:rPr>
              <w:t xml:space="preserve"> </w:t>
            </w:r>
            <w:r w:rsidR="00FE022A">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Q:资质范围内的林业调查规划设计</w:t>
            </w:r>
          </w:p>
          <w:p>
            <w:pPr>
              <w:tabs>
                <w:tab w:val="left" w:pos="0"/>
              </w:tabs>
              <w:jc w:val="left"/>
              <w:rPr>
                <w:rFonts w:hint="eastAsia"/>
                <w:sz w:val="21"/>
                <w:szCs w:val="21"/>
              </w:rPr>
            </w:pPr>
            <w:r>
              <w:rPr>
                <w:rFonts w:hint="eastAsia"/>
                <w:sz w:val="21"/>
                <w:szCs w:val="21"/>
              </w:rPr>
              <w:t>E:资质范围内的林业调查规划设计所涉及场所的相关环境管理活动</w:t>
            </w:r>
          </w:p>
          <w:p>
            <w:pPr>
              <w:tabs>
                <w:tab w:val="left" w:pos="0"/>
              </w:tabs>
              <w:jc w:val="left"/>
              <w:rPr>
                <w:rFonts w:hint="eastAsia"/>
                <w:sz w:val="21"/>
                <w:szCs w:val="21"/>
              </w:rPr>
            </w:pPr>
            <w:r>
              <w:rPr>
                <w:rFonts w:hint="eastAsia"/>
                <w:sz w:val="21"/>
                <w:szCs w:val="21"/>
              </w:rPr>
              <w:t>S:资质范围内的林业调查规划设计所涉及场所的相关职业健康安全管理活动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Q:34.01.01,E:34.01.01,S:34.01.01</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辛文斌</w:t>
            </w:r>
          </w:p>
        </w:tc>
        <w:tc>
          <w:tcPr>
            <w:tcW w:w="850" w:type="dxa"/>
            <w:vAlign w:val="center"/>
          </w:tcPr>
          <w:p w:rsidR="00361A17">
            <w:pPr>
              <w:jc w:val="center"/>
              <w:rPr>
                <w:sz w:val="21"/>
                <w:szCs w:val="21"/>
              </w:rPr>
            </w:pPr>
            <w:r>
              <w:t>男</w:t>
            </w:r>
          </w:p>
        </w:tc>
        <w:tc>
          <w:tcPr>
            <w:tcW w:w="2699" w:type="dxa"/>
            <w:gridSpan w:val="4"/>
            <w:vAlign w:val="center"/>
          </w:tcPr>
          <w:p w:rsidR="00361A17">
            <w:pPr>
              <w:spacing w:line="240" w:lineRule="exact"/>
              <w:rPr>
                <w:rFonts w:ascii="宋体" w:hAnsi="宋体"/>
                <w:sz w:val="21"/>
                <w:szCs w:val="21"/>
              </w:rPr>
            </w:pPr>
            <w:r>
              <w:t>2023-N1EMS-2249472</w:t>
            </w:r>
          </w:p>
        </w:tc>
        <w:tc>
          <w:tcPr>
            <w:tcW w:w="3684" w:type="dxa"/>
            <w:gridSpan w:val="9"/>
            <w:vAlign w:val="center"/>
          </w:tcPr>
          <w:p w:rsidR="00361A17">
            <w:pPr>
              <w:jc w:val="center"/>
              <w:rPr>
                <w:sz w:val="21"/>
                <w:szCs w:val="21"/>
              </w:rPr>
            </w:pPr>
            <w:r>
              <w:t>34.01.01</w:t>
            </w:r>
          </w:p>
        </w:tc>
        <w:tc>
          <w:tcPr>
            <w:tcW w:w="1560" w:type="dxa"/>
            <w:gridSpan w:val="2"/>
            <w:vAlign w:val="center"/>
          </w:tcPr>
          <w:p w:rsidR="00361A17">
            <w:pPr>
              <w:jc w:val="center"/>
              <w:rPr>
                <w:sz w:val="21"/>
                <w:szCs w:val="21"/>
              </w:rPr>
            </w:pPr>
            <w:r>
              <w:t>13601280720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辛文斌</w:t>
            </w:r>
          </w:p>
        </w:tc>
        <w:tc>
          <w:tcPr>
            <w:tcW w:w="850" w:type="dxa"/>
            <w:vAlign w:val="center"/>
          </w:tcPr>
          <w:p>
            <w:pPr>
              <w:jc w:val="center"/>
            </w:pPr>
            <w:r>
              <w:t>男</w:t>
            </w:r>
          </w:p>
        </w:tc>
        <w:tc>
          <w:tcPr>
            <w:tcW w:w="2699" w:type="dxa"/>
            <w:gridSpan w:val="4"/>
            <w:vAlign w:val="center"/>
          </w:tcPr>
          <w:p>
            <w:pPr>
              <w:jc w:val="both"/>
            </w:pPr>
            <w:r>
              <w:t>2025-N1QMS-3249472</w:t>
            </w:r>
          </w:p>
        </w:tc>
        <w:tc>
          <w:tcPr>
            <w:tcW w:w="3684" w:type="dxa"/>
            <w:gridSpan w:val="9"/>
            <w:vAlign w:val="center"/>
          </w:tcPr>
          <w:p>
            <w:pPr>
              <w:jc w:val="center"/>
            </w:pPr>
            <w:r>
              <w:t>34.01.01</w:t>
            </w:r>
          </w:p>
        </w:tc>
        <w:tc>
          <w:tcPr>
            <w:tcW w:w="1560" w:type="dxa"/>
            <w:gridSpan w:val="2"/>
            <w:vAlign w:val="center"/>
          </w:tcPr>
          <w:p>
            <w:pPr>
              <w:jc w:val="center"/>
            </w:pPr>
            <w:r>
              <w:t>13601280720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辛文斌</w:t>
            </w:r>
          </w:p>
        </w:tc>
        <w:tc>
          <w:tcPr>
            <w:tcW w:w="850" w:type="dxa"/>
            <w:vAlign w:val="center"/>
          </w:tcPr>
          <w:p>
            <w:pPr>
              <w:jc w:val="center"/>
            </w:pPr>
            <w:r>
              <w:t>男</w:t>
            </w:r>
          </w:p>
        </w:tc>
        <w:tc>
          <w:tcPr>
            <w:tcW w:w="2699" w:type="dxa"/>
            <w:gridSpan w:val="4"/>
            <w:vAlign w:val="center"/>
          </w:tcPr>
          <w:p>
            <w:pPr>
              <w:jc w:val="both"/>
            </w:pPr>
            <w:r>
              <w:t>2024-N1OHSMS-2249472</w:t>
            </w:r>
          </w:p>
        </w:tc>
        <w:tc>
          <w:tcPr>
            <w:tcW w:w="3684" w:type="dxa"/>
            <w:gridSpan w:val="9"/>
            <w:vAlign w:val="center"/>
          </w:tcPr>
          <w:p>
            <w:pPr>
              <w:jc w:val="center"/>
            </w:pPr>
            <w:r>
              <w:t>34.01.01</w:t>
            </w:r>
          </w:p>
        </w:tc>
        <w:tc>
          <w:tcPr>
            <w:tcW w:w="1560" w:type="dxa"/>
            <w:gridSpan w:val="2"/>
            <w:vAlign w:val="center"/>
          </w:tcPr>
          <w:p>
            <w:pPr>
              <w:jc w:val="center"/>
            </w:pPr>
            <w:r>
              <w:t>13601280720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于立秋</w:t>
            </w:r>
          </w:p>
        </w:tc>
        <w:tc>
          <w:tcPr>
            <w:tcW w:w="850" w:type="dxa"/>
            <w:vAlign w:val="center"/>
          </w:tcPr>
          <w:p>
            <w:pPr>
              <w:jc w:val="center"/>
            </w:pPr>
            <w:r>
              <w:t>女</w:t>
            </w:r>
          </w:p>
        </w:tc>
        <w:tc>
          <w:tcPr>
            <w:tcW w:w="2699" w:type="dxa"/>
            <w:gridSpan w:val="4"/>
            <w:vAlign w:val="center"/>
          </w:tcPr>
          <w:p>
            <w:pPr>
              <w:jc w:val="both"/>
            </w:pPr>
            <w:r>
              <w:t>2024-N1EMS-6084028</w:t>
            </w:r>
          </w:p>
        </w:tc>
        <w:tc>
          <w:tcPr>
            <w:tcW w:w="3684" w:type="dxa"/>
            <w:gridSpan w:val="9"/>
            <w:vAlign w:val="center"/>
          </w:tcPr>
          <w:p>
            <w:pPr>
              <w:jc w:val="center"/>
            </w:pPr>
            <w:r>
              <w:t>34.01.01</w:t>
            </w:r>
          </w:p>
        </w:tc>
        <w:tc>
          <w:tcPr>
            <w:tcW w:w="1560" w:type="dxa"/>
            <w:gridSpan w:val="2"/>
            <w:vAlign w:val="center"/>
          </w:tcPr>
          <w:p>
            <w:pPr>
              <w:jc w:val="center"/>
            </w:pPr>
            <w:r>
              <w:t>18614070905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于立秋</w:t>
            </w:r>
          </w:p>
        </w:tc>
        <w:tc>
          <w:tcPr>
            <w:tcW w:w="850" w:type="dxa"/>
            <w:vAlign w:val="center"/>
          </w:tcPr>
          <w:p>
            <w:pPr>
              <w:jc w:val="center"/>
            </w:pPr>
            <w:r>
              <w:t>女</w:t>
            </w:r>
          </w:p>
        </w:tc>
        <w:tc>
          <w:tcPr>
            <w:tcW w:w="2699" w:type="dxa"/>
            <w:gridSpan w:val="4"/>
            <w:vAlign w:val="center"/>
          </w:tcPr>
          <w:p>
            <w:pPr>
              <w:jc w:val="both"/>
            </w:pPr>
            <w:r>
              <w:t>2024-N1QMS-4084028</w:t>
            </w:r>
          </w:p>
        </w:tc>
        <w:tc>
          <w:tcPr>
            <w:tcW w:w="3684" w:type="dxa"/>
            <w:gridSpan w:val="9"/>
            <w:vAlign w:val="center"/>
          </w:tcPr>
          <w:p>
            <w:pPr>
              <w:jc w:val="center"/>
            </w:pPr>
            <w:r>
              <w:t>34.01.01</w:t>
            </w:r>
          </w:p>
        </w:tc>
        <w:tc>
          <w:tcPr>
            <w:tcW w:w="1560" w:type="dxa"/>
            <w:gridSpan w:val="2"/>
            <w:vAlign w:val="center"/>
          </w:tcPr>
          <w:p>
            <w:pPr>
              <w:jc w:val="center"/>
            </w:pPr>
            <w:r>
              <w:t>18614070905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于立秋</w:t>
            </w:r>
          </w:p>
        </w:tc>
        <w:tc>
          <w:tcPr>
            <w:tcW w:w="850" w:type="dxa"/>
            <w:vAlign w:val="center"/>
          </w:tcPr>
          <w:p>
            <w:pPr>
              <w:jc w:val="center"/>
            </w:pPr>
            <w:r>
              <w:t>女</w:t>
            </w:r>
          </w:p>
        </w:tc>
        <w:tc>
          <w:tcPr>
            <w:tcW w:w="2699" w:type="dxa"/>
            <w:gridSpan w:val="4"/>
            <w:vAlign w:val="center"/>
          </w:tcPr>
          <w:p>
            <w:pPr>
              <w:jc w:val="both"/>
            </w:pPr>
            <w:r>
              <w:t>2024-N1OHSMS-4084028</w:t>
            </w:r>
          </w:p>
        </w:tc>
        <w:tc>
          <w:tcPr>
            <w:tcW w:w="3684" w:type="dxa"/>
            <w:gridSpan w:val="9"/>
            <w:vAlign w:val="center"/>
          </w:tcPr>
          <w:p>
            <w:pPr>
              <w:jc w:val="center"/>
            </w:pPr>
          </w:p>
        </w:tc>
        <w:tc>
          <w:tcPr>
            <w:tcW w:w="1560" w:type="dxa"/>
            <w:gridSpan w:val="2"/>
            <w:vAlign w:val="center"/>
          </w:tcPr>
          <w:p>
            <w:pPr>
              <w:jc w:val="center"/>
            </w:pPr>
            <w:r>
              <w:t>18614070905</w:t>
            </w:r>
          </w:p>
        </w:tc>
      </w:tr>
      <w:tr w:rsidTr="003D618C">
        <w:tblPrEx>
          <w:tblW w:w="10953" w:type="dxa"/>
          <w:tblInd w:w="-72" w:type="dxa"/>
          <w:tblLayout w:type="fixed"/>
          <w:tblLook w:val="04A0"/>
        </w:tblPrEx>
        <w:trPr>
          <w:cantSplit/>
          <w:trHeight w:val="747"/>
        </w:trPr>
        <w:tc>
          <w:tcPr>
            <w:tcW w:w="10953" w:type="dxa"/>
            <w:gridSpan w:val="20"/>
            <w:vAlign w:val="center"/>
          </w:tcPr>
          <w:p w:rsidR="00D04FF1" w:rsidP="00D04FF1">
            <w:pPr>
              <w:jc w:val="left"/>
              <w:rPr>
                <w:sz w:val="21"/>
                <w:szCs w:val="21"/>
              </w:rPr>
            </w:pPr>
            <w:r>
              <w:rPr>
                <w:rFonts w:hint="eastAsia"/>
                <w:sz w:val="21"/>
                <w:szCs w:val="21"/>
              </w:rPr>
              <w:t>非专职人员工作单位信息：</w:t>
            </w:r>
            <w:r w:rsidRPr="00D04FF1">
              <w:rPr>
                <w:rFonts w:hint="eastAsia"/>
                <w:sz w:val="21"/>
                <w:szCs w:val="21"/>
              </w:rPr>
              <w:t>辛文斌-北京国建工程监理有限公司</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李永忠</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2026年03月16</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21088"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4E4BB9">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辛文斌</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E10E41">
              <w:rPr>
                <w:b/>
                <w:bCs/>
                <w:sz w:val="24"/>
                <w:szCs w:val="24"/>
              </w:rPr>
              <w:fldChar w:fldCharType="begin"/>
            </w:r>
            <w:r>
              <w:rPr>
                <w:b/>
                <w:bCs/>
              </w:rPr>
              <w:instrText>PAGE</w:instrText>
            </w:r>
            <w:r w:rsidR="00E10E41">
              <w:rPr>
                <w:b/>
                <w:bCs/>
                <w:sz w:val="24"/>
                <w:szCs w:val="24"/>
              </w:rPr>
              <w:fldChar w:fldCharType="separate"/>
            </w:r>
            <w:r w:rsidR="004E4BB9">
              <w:rPr>
                <w:b/>
                <w:bCs/>
                <w:noProof/>
              </w:rPr>
              <w:t>1</w:t>
            </w:r>
            <w:r w:rsidR="00E10E41">
              <w:rPr>
                <w:b/>
                <w:bCs/>
                <w:sz w:val="24"/>
                <w:szCs w:val="24"/>
              </w:rPr>
              <w:fldChar w:fldCharType="end"/>
            </w:r>
            <w:r>
              <w:rPr>
                <w:rFonts w:hint="eastAsia"/>
                <w:lang w:val="zh-CN"/>
              </w:rPr>
              <w:t>页共</w:t>
            </w:r>
            <w:r w:rsidR="00E10E41">
              <w:rPr>
                <w:b/>
                <w:bCs/>
                <w:sz w:val="24"/>
                <w:szCs w:val="24"/>
              </w:rPr>
              <w:fldChar w:fldCharType="begin"/>
            </w:r>
            <w:r>
              <w:rPr>
                <w:b/>
                <w:bCs/>
              </w:rPr>
              <w:instrText>NUMPAGES</w:instrText>
            </w:r>
            <w:r w:rsidR="00E10E41">
              <w:rPr>
                <w:b/>
                <w:bCs/>
                <w:sz w:val="24"/>
                <w:szCs w:val="24"/>
              </w:rPr>
              <w:fldChar w:fldCharType="separate"/>
            </w:r>
            <w:r w:rsidR="004E4BB9">
              <w:rPr>
                <w:b/>
                <w:bCs/>
                <w:noProof/>
              </w:rPr>
              <w:t>4</w:t>
            </w:r>
            <w:r w:rsidR="00E10E41">
              <w:rPr>
                <w:b/>
                <w:bCs/>
                <w:sz w:val="24"/>
                <w:szCs w:val="24"/>
              </w:rPr>
              <w:fldChar w:fldCharType="end"/>
            </w:r>
            <w:r>
              <w:rPr>
                <w:rFonts w:hint="eastAsia"/>
                <w:lang w:val="zh-CN"/>
              </w:rPr>
              <w:t>页</w:t>
            </w:r>
          </w:sdtContent>
        </w:sdt>
      </w:sdtContent>
    </w:sdt>
  </w:p>
  <w:p w:rsidR="00361A17" w:rsidP="004E4BB9">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13009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05040"/>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4BB9"/>
    <w:rsid w:val="004E560B"/>
    <w:rsid w:val="004F5F16"/>
    <w:rsid w:val="004F62E5"/>
    <w:rsid w:val="004F6F05"/>
    <w:rsid w:val="005135DA"/>
    <w:rsid w:val="00526701"/>
    <w:rsid w:val="0053214F"/>
    <w:rsid w:val="00540783"/>
    <w:rsid w:val="005504E7"/>
    <w:rsid w:val="00563BF5"/>
    <w:rsid w:val="0059034F"/>
    <w:rsid w:val="005A0C73"/>
    <w:rsid w:val="005A5320"/>
    <w:rsid w:val="005B68A1"/>
    <w:rsid w:val="005E0982"/>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857C9"/>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00CF"/>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10E41"/>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022A"/>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243</Words>
  <Characters>1390</Characters>
  <Application>Microsoft Office Word</Application>
  <DocSecurity>0</DocSecurity>
  <Lines>11</Lines>
  <Paragraphs>3</Paragraphs>
  <ScaleCrop>false</ScaleCrop>
  <Company>微软中国</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20</cp:revision>
  <dcterms:created xsi:type="dcterms:W3CDTF">2024-12-30T05:20:00Z</dcterms:created>
  <dcterms:modified xsi:type="dcterms:W3CDTF">2026-01-21T02:33:00Z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