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吉林省海泰物业管理服务有限公司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魏津、郑颖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09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