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涉及</w:t>
            </w:r>
          </w:p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746D9B" w:rsidRDefault="0066147E" w:rsidP="009A2D37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/>
                <w:sz w:val="24"/>
                <w:szCs w:val="24"/>
              </w:rPr>
              <w:t>受审核部门：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办公室       </w:t>
            </w:r>
            <w:r w:rsidR="000F24E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>主管领导：</w:t>
            </w:r>
            <w:r w:rsidR="00746D9B" w:rsidRPr="00746D9B">
              <w:rPr>
                <w:rFonts w:ascii="楷体" w:eastAsia="楷体" w:hAnsi="楷体" w:cs="新宋体" w:hint="eastAsia"/>
                <w:sz w:val="24"/>
                <w:szCs w:val="24"/>
              </w:rPr>
              <w:t>张东先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 xml:space="preserve"> 陪同人员：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王云龙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901CC2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姜海军</w:t>
            </w:r>
            <w:r w:rsidR="009A2D3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     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审核时间：</w:t>
            </w:r>
            <w:r w:rsidR="001A7959" w:rsidRPr="00746D9B">
              <w:rPr>
                <w:rFonts w:ascii="楷体" w:eastAsia="楷体" w:hAnsi="楷体" w:cs="新宋体" w:hint="eastAsia"/>
                <w:sz w:val="24"/>
                <w:szCs w:val="24"/>
              </w:rPr>
              <w:t>202</w:t>
            </w:r>
            <w:r w:rsidR="00901CC2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B61D70" w:rsidRPr="00746D9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901CC2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901CC2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3657E1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1142FD" w:rsidRPr="00746D9B" w:rsidRDefault="001A7959" w:rsidP="00901CC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E50E4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质量管理体系文件和技术文件、资料、记录及外来文件的归档管理；制定公司人力发展规划，确保公司人力资源；制定公司员工有关培训计划落实；公司人员业绩考评工作；管理体系和标准的宣贯工作；收集、分发和宣贯国家有关的法律、法规；组织、实施公司内、外质</w:t>
            </w:r>
            <w:proofErr w:type="gramStart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量安全</w:t>
            </w:r>
            <w:proofErr w:type="gramEnd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体系审核，纠正并控制管理体系实施过程中的不合格项，参与管理评审。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C23BAD">
        <w:trPr>
          <w:trHeight w:val="2518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本部门分解管理目标有：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培训计划实施率达到100%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文件准确发放率100%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目标均可量化可测量，提供目标统计表。考核周期半年。提供20</w:t>
            </w:r>
            <w:r w:rsidR="00E50E4F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D90F48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2866F7">
              <w:rPr>
                <w:rFonts w:ascii="楷体" w:eastAsia="楷体" w:hAnsi="楷体" w:cs="新宋体" w:hint="eastAsia"/>
                <w:sz w:val="24"/>
                <w:szCs w:val="24"/>
              </w:rPr>
              <w:t>7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D90F48">
              <w:rPr>
                <w:rFonts w:ascii="楷体" w:eastAsia="楷体" w:hAnsi="楷体" w:cs="新宋体" w:hint="eastAsia"/>
                <w:sz w:val="24"/>
                <w:szCs w:val="24"/>
              </w:rPr>
              <w:t>28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2866F7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考核人：</w:t>
            </w:r>
            <w:r w:rsidR="00C54F4F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74"/>
        </w:trPr>
        <w:tc>
          <w:tcPr>
            <w:tcW w:w="1956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人员、能力、培训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1142FD" w:rsidRPr="003657E1" w:rsidRDefault="0066147E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Q：7.1.2</w:t>
            </w:r>
          </w:p>
          <w:p w:rsidR="001142FD" w:rsidRPr="003657E1" w:rsidRDefault="001A7959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Q: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7.2，7.3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公司制定了《人力资源管理程序》，通过培训和其他措施提高员工的能力，增强员工的质量意识，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并胜任其工作岗位。使员工满足所从事的质量工作对能力的要求。</w:t>
            </w:r>
          </w:p>
          <w:p w:rsidR="001142FD" w:rsidRPr="003657E1" w:rsidRDefault="00CD78CB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提供《岗位人员任职要求》，对各部门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及员工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岗位能力工作权限与内容、任职资格（经验知识个人素质、专业技能）的等</w:t>
            </w:r>
            <w:proofErr w:type="gramStart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了规定。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查看《员工任职能力评价表》，其中包括：总经理、管代、各部门负责人、业务员等。能够满足公司管理体系运行以及体系覆盖产品生产和服务的需求。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查《培训</w:t>
            </w:r>
            <w:r w:rsidR="00F97D77"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》，内容包括：IS9001/IS14001/IS45001标准的宣贯；管理手册和程序文件、质量、环境、安全意识；检验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知识培训；组织关键、特殊过程的操作技能和改进环境表现；法规、制度、管理知识培训；应急准备和响应的有关要求；安全生产法规等培训，</w:t>
            </w: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日，进行了</w:t>
            </w:r>
            <w:r w:rsidR="008B5511" w:rsidRPr="008B5511">
              <w:rPr>
                <w:rFonts w:ascii="楷体" w:eastAsia="楷体" w:hAnsi="楷体" w:hint="eastAsia"/>
                <w:sz w:val="24"/>
                <w:szCs w:val="24"/>
              </w:rPr>
              <w:t>管理体系手册、程序文件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的培训，参加人员</w:t>
            </w:r>
            <w:r w:rsidR="00647A28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；培训效果评价，达到预期效果。评价人：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抽培训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时间：20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日，设备安全操作规程的培训，培训人</w:t>
            </w:r>
            <w:r w:rsidR="00C54F4F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，培训人员：生产部及车间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。培训取得预期效果。评价人：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7A28" w:rsidRDefault="00647A28" w:rsidP="00647A2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抽培训</w:t>
            </w:r>
            <w:proofErr w:type="gramEnd"/>
            <w:r w:rsidRPr="003657E1">
              <w:rPr>
                <w:rFonts w:ascii="楷体" w:eastAsia="楷体" w:hAnsi="楷体" w:hint="eastAsia"/>
                <w:sz w:val="24"/>
                <w:szCs w:val="24"/>
              </w:rPr>
              <w:t>时间：20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B55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8B5511" w:rsidRPr="008B5511">
              <w:rPr>
                <w:rFonts w:ascii="楷体" w:eastAsia="楷体" w:hAnsi="楷体" w:hint="eastAsia"/>
                <w:sz w:val="24"/>
                <w:szCs w:val="24"/>
              </w:rPr>
              <w:t>质量、环境、安全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培训，培训人</w:t>
            </w:r>
            <w:r w:rsidR="00C54F4F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5B1E65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提供相应的培训记录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和培训效果评价。</w:t>
            </w:r>
          </w:p>
          <w:p w:rsidR="00D75097" w:rsidRPr="00D75097" w:rsidRDefault="00D75097" w:rsidP="00D750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D75097">
              <w:rPr>
                <w:rFonts w:ascii="楷体" w:eastAsia="楷体" w:hAnsi="楷体" w:hint="eastAsia"/>
                <w:sz w:val="24"/>
                <w:szCs w:val="24"/>
              </w:rPr>
              <w:t>无特种作业人员。</w:t>
            </w:r>
            <w:r w:rsidR="00E90F0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1480" w:rsidRPr="00CB1480" w:rsidRDefault="00CB1480" w:rsidP="00CB14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B148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</w:t>
            </w:r>
            <w:r w:rsidRPr="00CB14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献的重要性。员工对公司的方针及部门目标基本了解，并且能够意识到自己岗位对整个流程的重要性和偏离的后果。</w:t>
            </w:r>
          </w:p>
          <w:p w:rsidR="001142FD" w:rsidRPr="003657E1" w:rsidRDefault="00CB1480" w:rsidP="00CB14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B148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</w:t>
            </w:r>
            <w:r w:rsidRPr="00CB1480">
              <w:rPr>
                <w:rFonts w:ascii="楷体" w:eastAsia="楷体" w:hAnsi="楷体" w:hint="eastAsia"/>
                <w:sz w:val="24"/>
                <w:szCs w:val="24"/>
              </w:rPr>
              <w:t>并</w:t>
            </w:r>
            <w:r w:rsidRPr="00CB1480">
              <w:rPr>
                <w:rFonts w:ascii="楷体" w:eastAsia="楷体" w:hAnsi="楷体" w:hint="eastAsia"/>
                <w:sz w:val="24"/>
                <w:szCs w:val="24"/>
              </w:rPr>
              <w:t>按照要求执行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144"/>
        </w:trPr>
        <w:tc>
          <w:tcPr>
            <w:tcW w:w="1956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0905" w:type="dxa"/>
          </w:tcPr>
          <w:p w:rsidR="00CB1480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企业确定运行过程所需要的知识，包括专业知识、外部知识。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提供了《组织知识清单》，有获取方法、更新方式、责任目标等。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1142FD" w:rsidRPr="003657E1" w:rsidRDefault="0066147E" w:rsidP="00010322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办公室负责整理收集组织相关的知识，定期更新</w:t>
            </w:r>
            <w:r w:rsidR="00CB1480">
              <w:rPr>
                <w:rFonts w:ascii="楷体" w:eastAsia="楷体" w:hAnsi="楷体" w:hint="eastAsia"/>
                <w:sz w:val="24"/>
                <w:szCs w:val="24"/>
              </w:rPr>
              <w:t>，近一年未发生变化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</w:tcPr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271" w:type="dxa"/>
          </w:tcPr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Q：9.1.1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、Q：9.1.3</w:t>
            </w:r>
          </w:p>
        </w:tc>
        <w:tc>
          <w:tcPr>
            <w:tcW w:w="10905" w:type="dxa"/>
          </w:tcPr>
          <w:p w:rsidR="00832920" w:rsidRPr="003657E1" w:rsidRDefault="00832920" w:rsidP="00571EA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编制了《绩效测量和监视程序》公司规定了管理体系相关信息的收集、汇总、分析、处理、传递的要求。</w:t>
            </w:r>
          </w:p>
          <w:p w:rsidR="00832920" w:rsidRPr="003657E1" w:rsidRDefault="00832920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</w:t>
            </w:r>
            <w:r w:rsidR="000F1561">
              <w:rPr>
                <w:rFonts w:ascii="楷体" w:eastAsia="楷体" w:hAnsi="楷体" w:cs="宋体" w:hint="eastAsia"/>
                <w:sz w:val="24"/>
                <w:szCs w:val="24"/>
              </w:rPr>
              <w:t>2021.7.28日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对目标完成情况进行收集和统计分析，并制作目标完成情况统计表。</w:t>
            </w:r>
          </w:p>
          <w:p w:rsidR="00832920" w:rsidRPr="003657E1" w:rsidRDefault="00832920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活动进行了策划和实施。</w:t>
            </w:r>
          </w:p>
          <w:p w:rsidR="00832920" w:rsidRPr="003657E1" w:rsidRDefault="00832920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生产技术部对生产过程各环节进行监控，质检部根据策划的要求实施了各过程的产品检验检测。</w:t>
            </w:r>
          </w:p>
          <w:p w:rsidR="00832920" w:rsidRPr="003657E1" w:rsidRDefault="00832920" w:rsidP="0001032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公司针对其他信息，进行了随时利用，但是没有保持相关记录，公司已建立了信息收集的渠道，并实施，但利用深度须加强。</w:t>
            </w:r>
            <w:r w:rsidR="00007DC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</w:tcPr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Q9.2</w:t>
            </w:r>
          </w:p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32920" w:rsidRPr="003657E1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由管理者代表</w:t>
            </w:r>
            <w:r w:rsidR="00C54F4F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定期组织内部审核，一般每年进行一次内部审核，时间间隔不超过12个月，抽查最近一次的内部审核情况：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提供《内部审核实施计划》，其内容已包括了审核目的、范围、准则、审核方法</w:t>
            </w:r>
            <w:r w:rsidR="00AA51F6">
              <w:rPr>
                <w:rFonts w:ascii="楷体" w:eastAsia="楷体" w:hAnsi="楷体" w:cs="宋体" w:hint="eastAsia"/>
                <w:sz w:val="24"/>
                <w:szCs w:val="24"/>
              </w:rPr>
              <w:t>，内审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日期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="00644847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AA51F6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C40571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64484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AA51F6">
              <w:rPr>
                <w:rFonts w:ascii="楷体" w:eastAsia="楷体" w:hAnsi="楷体" w:hint="eastAsia"/>
                <w:bCs/>
                <w:sz w:val="24"/>
                <w:szCs w:val="24"/>
              </w:rPr>
              <w:t>0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64484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AA51F6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，编制：</w:t>
            </w:r>
            <w:r w:rsidR="00C40571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20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A51F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057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1F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审核：</w:t>
            </w:r>
            <w:r w:rsidR="00C40571">
              <w:rPr>
                <w:rFonts w:ascii="楷体_GB2312" w:eastAsia="楷体_GB2312" w:hAnsi="宋体" w:hint="eastAsia"/>
                <w:color w:val="000000"/>
                <w:sz w:val="24"/>
              </w:rPr>
              <w:t>翟玉明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 xml:space="preserve">  202</w:t>
            </w:r>
            <w:r w:rsidR="00AA51F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4057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A51F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644847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审核目的：验证质量安全管理体系对标准的符合性及实施的有效性和充分性，持续改进管理体系。</w:t>
            </w:r>
          </w:p>
          <w:p w:rsidR="00832920" w:rsidRPr="003657E1" w:rsidRDefault="00832920" w:rsidP="00A41411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</w:t>
            </w:r>
            <w:r w:rsidR="00A41411"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24</w:t>
            </w:r>
            <w:r w:rsidR="00A41411" w:rsidRPr="003657E1">
              <w:rPr>
                <w:rFonts w:ascii="楷体" w:eastAsia="楷体" w:hAnsi="楷体" w:cs="宋体" w:hint="eastAsia"/>
                <w:sz w:val="24"/>
                <w:szCs w:val="24"/>
              </w:rPr>
              <w:t>001-2016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GB/T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45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001-20</w:t>
            </w:r>
            <w:r w:rsidR="00A41411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的标准、体系文件、顾客要求、相关法律法规等</w:t>
            </w:r>
          </w:p>
          <w:p w:rsidR="00832920" w:rsidRPr="003657E1" w:rsidRDefault="00522C4C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内部</w:t>
            </w:r>
            <w:proofErr w:type="gramEnd"/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="00CE407D" w:rsidRPr="00CE407D">
              <w:rPr>
                <w:rFonts w:ascii="楷体" w:eastAsia="楷体" w:hAnsi="楷体" w:cs="宋体" w:hint="eastAsia"/>
                <w:sz w:val="24"/>
                <w:szCs w:val="24"/>
              </w:rPr>
              <w:t>孙维超、王云龙、张东先</w:t>
            </w:r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；审核按计划进行，全部内审员经内部培训合格。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</w:t>
            </w:r>
            <w:r w:rsidR="00CE407D">
              <w:rPr>
                <w:rFonts w:ascii="楷体" w:eastAsia="楷体" w:hAnsi="楷体" w:cs="宋体" w:hint="eastAsia"/>
                <w:sz w:val="24"/>
                <w:szCs w:val="24"/>
              </w:rPr>
              <w:t>、生产技术部、质检</w:t>
            </w:r>
            <w:r w:rsidR="00CE407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32920" w:rsidRPr="003657E1" w:rsidRDefault="00832920" w:rsidP="00522C4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 w:rsidR="00522C4C">
              <w:rPr>
                <w:rFonts w:ascii="楷体" w:eastAsia="楷体" w:hAnsi="楷体" w:cs="宋体" w:hint="eastAsia"/>
                <w:sz w:val="24"/>
                <w:szCs w:val="24"/>
              </w:rPr>
              <w:t>1个一般不符合项（</w:t>
            </w:r>
            <w:r w:rsidR="00AA51F6" w:rsidRPr="00AA51F6">
              <w:rPr>
                <w:rFonts w:ascii="楷体" w:eastAsia="楷体" w:hAnsi="楷体" w:cs="宋体" w:hint="eastAsia"/>
                <w:sz w:val="24"/>
                <w:szCs w:val="24"/>
              </w:rPr>
              <w:t>生产和检验记录没有及时归档管理，保存较乱</w:t>
            </w:r>
            <w:r w:rsidR="00522C4C">
              <w:rPr>
                <w:rFonts w:ascii="楷体" w:eastAsia="楷体" w:hAnsi="楷体" w:cs="宋体" w:hint="eastAsia"/>
                <w:sz w:val="24"/>
                <w:szCs w:val="24"/>
              </w:rPr>
              <w:t>），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分布在办公室。针对这个不合格，责任部门已分析了原因并采取了纠正措施，按要求进行了整改，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832920" w:rsidRDefault="00832920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内部审核结论：提供了《内部审核报告》，对现场审核进行了综述，对质量安全管理体系进行了符合性的综合评价，最后结论为：公司的质量安全管理体系基本符合标准要求，管理体系运行基本有效。</w:t>
            </w:r>
          </w:p>
          <w:p w:rsidR="00832920" w:rsidRPr="003657E1" w:rsidRDefault="00010322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4FD032" wp14:editId="20F2E84E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100965</wp:posOffset>
                  </wp:positionV>
                  <wp:extent cx="2603500" cy="3506398"/>
                  <wp:effectExtent l="0" t="0" r="0" b="0"/>
                  <wp:wrapNone/>
                  <wp:docPr id="4" name="图片 4" descr="C:\Users\DELL\AppData\Local\Microsoft\Windows\INetCache\Content.Word\扫描全能王 2021-11-01 11.1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1-11-01 11.1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74" cy="350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920"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832920" w:rsidRPr="003657E1" w:rsidRDefault="00C23BAD" w:rsidP="003657E1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4003FA" wp14:editId="37E561AA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38735</wp:posOffset>
                  </wp:positionV>
                  <wp:extent cx="2362891" cy="3244850"/>
                  <wp:effectExtent l="0" t="0" r="0" b="0"/>
                  <wp:wrapNone/>
                  <wp:docPr id="3" name="图片 3" descr="C:\Users\DELL\AppData\Local\Microsoft\Windows\INetCache\Content.Word\扫描全能王 2021-11-01 11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1-01 11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91" cy="324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2920" w:rsidRPr="00CE407D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32920" w:rsidRDefault="00832920" w:rsidP="003657E1">
            <w:pPr>
              <w:pStyle w:val="a1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A51F6" w:rsidRDefault="00AA51F6" w:rsidP="003657E1">
            <w:pPr>
              <w:pStyle w:val="a1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A51F6" w:rsidRDefault="00AA51F6" w:rsidP="003657E1">
            <w:pPr>
              <w:pStyle w:val="a1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1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Q：10.2</w:t>
            </w:r>
          </w:p>
        </w:tc>
        <w:tc>
          <w:tcPr>
            <w:tcW w:w="10905" w:type="dxa"/>
          </w:tcPr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010322">
              <w:rPr>
                <w:rFonts w:ascii="楷体" w:eastAsia="楷体" w:hAnsi="楷体" w:cs="宋体" w:hint="eastAsia"/>
                <w:sz w:val="24"/>
                <w:szCs w:val="24"/>
              </w:rPr>
              <w:t>，对纠正预防措施识别、评审、验证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等作了规定，其内容符合组织实际及标准要求。 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832920" w:rsidRPr="003657E1" w:rsidRDefault="00832920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32920" w:rsidRPr="003657E1" w:rsidRDefault="00832920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32920" w:rsidRPr="003657E1" w:rsidRDefault="00832920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B3" w:rsidRDefault="005B3FB3">
      <w:r>
        <w:separator/>
      </w:r>
    </w:p>
  </w:endnote>
  <w:endnote w:type="continuationSeparator" w:id="0">
    <w:p w:rsidR="005B3FB3" w:rsidRDefault="005B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032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032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B3" w:rsidRDefault="005B3FB3">
      <w:r>
        <w:separator/>
      </w:r>
    </w:p>
  </w:footnote>
  <w:footnote w:type="continuationSeparator" w:id="0">
    <w:p w:rsidR="005B3FB3" w:rsidRDefault="005B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5B3FB3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901CC2" w:rsidRDefault="00901CC2" w:rsidP="00901C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142FD" w:rsidRDefault="001142FD"/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DC5"/>
    <w:rsid w:val="00010322"/>
    <w:rsid w:val="000237F6"/>
    <w:rsid w:val="0003373A"/>
    <w:rsid w:val="0003708A"/>
    <w:rsid w:val="00066355"/>
    <w:rsid w:val="000F1561"/>
    <w:rsid w:val="000F24E7"/>
    <w:rsid w:val="000F563C"/>
    <w:rsid w:val="001142FD"/>
    <w:rsid w:val="00176416"/>
    <w:rsid w:val="001A2D7F"/>
    <w:rsid w:val="001A7959"/>
    <w:rsid w:val="001D1E65"/>
    <w:rsid w:val="001E6B30"/>
    <w:rsid w:val="002362CD"/>
    <w:rsid w:val="00271D96"/>
    <w:rsid w:val="00275F5E"/>
    <w:rsid w:val="002866F7"/>
    <w:rsid w:val="002961EA"/>
    <w:rsid w:val="002A4567"/>
    <w:rsid w:val="002B3FFE"/>
    <w:rsid w:val="002C6DF1"/>
    <w:rsid w:val="002D38E7"/>
    <w:rsid w:val="002F176E"/>
    <w:rsid w:val="00306AC0"/>
    <w:rsid w:val="00332696"/>
    <w:rsid w:val="00337922"/>
    <w:rsid w:val="00340867"/>
    <w:rsid w:val="00364980"/>
    <w:rsid w:val="003657E1"/>
    <w:rsid w:val="00380837"/>
    <w:rsid w:val="003A198A"/>
    <w:rsid w:val="003F61B4"/>
    <w:rsid w:val="00410914"/>
    <w:rsid w:val="0042390A"/>
    <w:rsid w:val="00477B15"/>
    <w:rsid w:val="004D1AAA"/>
    <w:rsid w:val="00506508"/>
    <w:rsid w:val="00522C4C"/>
    <w:rsid w:val="00536930"/>
    <w:rsid w:val="00564E53"/>
    <w:rsid w:val="00571EAF"/>
    <w:rsid w:val="00586B12"/>
    <w:rsid w:val="005B1E65"/>
    <w:rsid w:val="005B3FB3"/>
    <w:rsid w:val="005E2AC7"/>
    <w:rsid w:val="005E3EC2"/>
    <w:rsid w:val="00644847"/>
    <w:rsid w:val="00644FE2"/>
    <w:rsid w:val="00647A28"/>
    <w:rsid w:val="0066147E"/>
    <w:rsid w:val="0067640C"/>
    <w:rsid w:val="006915E5"/>
    <w:rsid w:val="006E22F8"/>
    <w:rsid w:val="006E678B"/>
    <w:rsid w:val="00703946"/>
    <w:rsid w:val="00704EF2"/>
    <w:rsid w:val="00740B65"/>
    <w:rsid w:val="00746D9B"/>
    <w:rsid w:val="00774C81"/>
    <w:rsid w:val="007757F3"/>
    <w:rsid w:val="007E6AEB"/>
    <w:rsid w:val="00832920"/>
    <w:rsid w:val="00837BA7"/>
    <w:rsid w:val="00845DE8"/>
    <w:rsid w:val="00860686"/>
    <w:rsid w:val="008973EE"/>
    <w:rsid w:val="008B5511"/>
    <w:rsid w:val="00901CC2"/>
    <w:rsid w:val="00941D26"/>
    <w:rsid w:val="00971600"/>
    <w:rsid w:val="00977A83"/>
    <w:rsid w:val="00996D29"/>
    <w:rsid w:val="009973B4"/>
    <w:rsid w:val="009A2D37"/>
    <w:rsid w:val="009C28C1"/>
    <w:rsid w:val="009D03D3"/>
    <w:rsid w:val="009F7EED"/>
    <w:rsid w:val="00A41411"/>
    <w:rsid w:val="00AA51F6"/>
    <w:rsid w:val="00AF0AAB"/>
    <w:rsid w:val="00B06D8C"/>
    <w:rsid w:val="00B172FD"/>
    <w:rsid w:val="00B22785"/>
    <w:rsid w:val="00B57554"/>
    <w:rsid w:val="00B61D70"/>
    <w:rsid w:val="00B7540D"/>
    <w:rsid w:val="00B96391"/>
    <w:rsid w:val="00BF07F7"/>
    <w:rsid w:val="00BF11BC"/>
    <w:rsid w:val="00BF597E"/>
    <w:rsid w:val="00C23BAD"/>
    <w:rsid w:val="00C40571"/>
    <w:rsid w:val="00C42D4B"/>
    <w:rsid w:val="00C51A36"/>
    <w:rsid w:val="00C53B6C"/>
    <w:rsid w:val="00C53FAC"/>
    <w:rsid w:val="00C54F4F"/>
    <w:rsid w:val="00C55228"/>
    <w:rsid w:val="00C64628"/>
    <w:rsid w:val="00C96CCE"/>
    <w:rsid w:val="00CA175C"/>
    <w:rsid w:val="00CB1480"/>
    <w:rsid w:val="00CC26FF"/>
    <w:rsid w:val="00CD78CB"/>
    <w:rsid w:val="00CE315A"/>
    <w:rsid w:val="00CE407D"/>
    <w:rsid w:val="00D06F59"/>
    <w:rsid w:val="00D10EE3"/>
    <w:rsid w:val="00D26EDA"/>
    <w:rsid w:val="00D33136"/>
    <w:rsid w:val="00D47EA6"/>
    <w:rsid w:val="00D743C0"/>
    <w:rsid w:val="00D75097"/>
    <w:rsid w:val="00D8388C"/>
    <w:rsid w:val="00D90F48"/>
    <w:rsid w:val="00DB4244"/>
    <w:rsid w:val="00DF10A8"/>
    <w:rsid w:val="00E06119"/>
    <w:rsid w:val="00E50E4F"/>
    <w:rsid w:val="00E6233E"/>
    <w:rsid w:val="00E90F09"/>
    <w:rsid w:val="00E92C9E"/>
    <w:rsid w:val="00EA63CC"/>
    <w:rsid w:val="00EB0164"/>
    <w:rsid w:val="00EB5658"/>
    <w:rsid w:val="00ED0BBB"/>
    <w:rsid w:val="00ED0F62"/>
    <w:rsid w:val="00ED71C2"/>
    <w:rsid w:val="00F25F89"/>
    <w:rsid w:val="00F46F23"/>
    <w:rsid w:val="00F97D77"/>
    <w:rsid w:val="00FD1361"/>
    <w:rsid w:val="00FE3653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110</cp:revision>
  <dcterms:created xsi:type="dcterms:W3CDTF">2015-06-17T12:51:00Z</dcterms:created>
  <dcterms:modified xsi:type="dcterms:W3CDTF">2021-12-02T14:23:00Z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