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1107-2021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认证审核资料清单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1" w:name="组织名称"/>
            <w:r>
              <w:t>浙江华健医用工程有限公司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>
            <w:bookmarkStart w:id="2" w:name="审核日期安排"/>
            <w:r>
              <w:rPr>
                <w:rFonts w:hint="eastAsia"/>
              </w:rPr>
              <w:t>2022年01月13日 上午至2022年01月14日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35pt;margin-top:12.35pt;height:20.6pt;width:193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ISC-A-I-00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491.2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8025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239</Words>
  <Characters>1368</Characters>
  <Lines>11</Lines>
  <Paragraphs>3</Paragraphs>
  <TotalTime>621</TotalTime>
  <ScaleCrop>false</ScaleCrop>
  <LinksUpToDate>false</LinksUpToDate>
  <CharactersWithSpaces>1604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cp:lastPrinted>2018-07-23T06:08:00Z</cp:lastPrinted>
  <dcterms:modified xsi:type="dcterms:W3CDTF">2022-01-16T09:03:08Z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DFF062A65A164741A126E267F464F78C</vt:lpwstr>
  </property>
</Properties>
</file>