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4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张秋生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陈云虎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熊文波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2021年10月30日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QMS: 5.3组织的岗位、职责和权限、6.2质量目标、7.1.5监视和测量资源、8.6产品和服务的放行、8.7不合格输出的控制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组织的岗位、职责和权限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  <w:lang w:val="en-US" w:eastAsia="zh-CN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部现有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人，部长1人，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人员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主要负责：监测装置管理、质检和不合格品控制。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目标及实现的策划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  <w:lang w:val="en-US" w:eastAsia="zh-CN"/>
              </w:rPr>
              <w:t>Q:6.2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查见“质量目标考核表”，显示对目标进行了分解；见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技术部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的目标：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计量器具校准率100%。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确保产品一次交验合格率≥98%；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确保产品出厂合格率100%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查见“质量目标考核表”，考核目标均已全部完成。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/>
                <w:kern w:val="2"/>
                <w:sz w:val="5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监视测量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  <w:lang w:val="en-US" w:eastAsia="zh-CN"/>
              </w:rPr>
              <w:t>Q:7.1.5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查见监测测量设备台帐，登记了各类检测器具，主要有酒精计、温度计、天平、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气相色谱仪等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安全阀校验报告——宜春市特种设备监督检验中心出具，校验结果合格，有效期2022.6.23；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压力表检定证书——樟树市市场监督管理局计量站出具，检定结论合格，有效期2021.11.23；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校准证书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玻璃温度计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—苏州国方校准测试技术有限公司出具，结论：所校准项目符合技术要求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，2020.11.23；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电子天平—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苏州国方校准测试技术有限公司出具，结论：所校准项目符合技术要求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，2020.11.23；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气相色谱仪—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苏州国方校准测试技术有限公司出具，结论：所校准项目符合技术要求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，2020.11.23；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酒精计—上海捷祥测控技术有限公司出具，结论：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所校准项目符合技术要求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，2020.11.19；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上述校准证书已临近有效期，交流。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放行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Q:8.6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公司按照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策划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的质量标准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等检验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文件对检验过程实施了过程控制。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根据策划的安排，实施了验证产品和服务满足要求的活动-原材料检验、过程检验和成品检验：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原材料检验：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介绍说，原材料检验主要是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对大米进行检测，其他材料的检测主要是外观检查和核对数量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，保留有验收入库通知单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抽见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大米检测记录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2021.7.2，来源新干，检验依据：水分GB5009.3，淀粉GB5009.9；水分结果13.3%；淀粉结果72.11%；周国朋签名；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2021.9.1，来源新干，检验依据：水分GB5009.3，淀粉GB5009.9；水分结果12.4%；淀粉结果64.12%；周国朋签名；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另查见2021.5.6、2021.6.9，同上；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过程检验：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查见酒醅检测记录——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出池酒醅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7.13，55#样品，水分61.4，酸度4.0，实际酒度2.1%VOL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9.1，71#样品，水分62，酸度3.85，实际酒度1.1%VOL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入池酒醅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10.28，13#样品，水分54%，酸度2.1；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10.2，1#样品，水分57%，酸度2.4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查见勾调产品送检单——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送检单号20210001，生产时间2021.8.3，实验室数据及判定：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总酸1.24，总酯2.53，总酸脂54.9，酒精度50.8，固形物0.04，丙酸乙酯21.2；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判定合格，检测人员、审核人员签名；检测时间2021.8.4；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送检单号20210007，生产时间2021.10.16，实验室数据及判定：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总酸1.27，总酯2.288，总酸脂57.4，酒精度51.66，固形物0.022，丙酸乙酯23.7；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判定合格，检测人员、审核人员签名；检测时间2021.10.16；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出厂检验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检验报告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”，抽样：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名称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樟树王子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，批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2021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1020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，型号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52%-500ml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检验依据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GB/T20823-2017《特香型白酒》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GB2757-2012《食品安全国家标准蒸馏酒及其配制酒》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检验项目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色泽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——实测值符合要求，结论合格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香气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——实测值符合要求，结论合格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口味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——实测值符合要求，结论合格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风格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——实测值符合要求，结论合格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酒精度/%vol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——51.7%，结论合格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酸酯总量/mmol/l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——57.4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≧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32，结论合格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丙酸乙酯/mg/l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——25.8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val="en-US" w:eastAsia="zh-CN"/>
              </w:rPr>
              <w:t>20，结论合格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固形物/g/l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——0.02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val="en-US" w:eastAsia="zh-CN"/>
              </w:rPr>
              <w:t>0.70，结论合格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检验结论：所检项目合格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检验人：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，审核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简XX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另抽见：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2021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.8.19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，批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20210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819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，型号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50.8%-500ml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2021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.0608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，批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20210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608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，型号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52%-500ml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检验项目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同上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，检验结论合格，检验人员签名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提供水质检验报告——委托检测，河南中科联创检测服务有限公司出具，2020.11.19，检验结论：经检测，樟树市王子酒业有限公司送检纯化水的所检项日均符合（中华人民共和国药典) 2015版要求。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提供型式检验检测报告：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检验报告——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宜质检210468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，委托检验，江西省宜春市产品质量监督检验所出具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，2021.5.21；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检验依据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GB/T20823-2017《特香型白酒》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GB2757-2012《食品安全国家标准蒸馏酒及其配制酒》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；详见附件；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不合格品控制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Q:8.7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公司策划了《不符合、纠正和预防措施控制程序》、《事故调查处理控制程序》；有效文件；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介绍说，对经检验发现的不合格品采取控制措施主要是二次利用，将不合格品重新进行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重新勾调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公司体系运行以来没发生对不合格品进行让步放行的情况，采购进货检验中发现的不合格品，退回供应商，目前，供应商产品质量比较稳定，达到公司的质量要求，未出现采购不合格的情况。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bookmarkStart w:id="2" w:name="_GoBack"/>
      <w:bookmarkEnd w:id="2"/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72891"/>
    <w:rsid w:val="0EAA61F5"/>
    <w:rsid w:val="403E5B22"/>
    <w:rsid w:val="579B04D9"/>
    <w:rsid w:val="738F1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52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2021-10-31T09:14:06Z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