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bookmarkStart w:id="0" w:name="_GoBack"/>
            <w:r>
              <w:rPr>
                <w:rFonts w:hint="eastAsia" w:ascii="宋体" w:hAnsi="宋体"/>
                <w:b/>
                <w:kern w:val="0"/>
                <w:sz w:val="20"/>
                <w:szCs w:val="20"/>
              </w:rPr>
              <w:drawing>
                <wp:anchor distT="0" distB="0" distL="114300" distR="114300" simplePos="0" relativeHeight="251659264" behindDoc="0" locked="0" layoutInCell="1" allowOverlap="1">
                  <wp:simplePos x="0" y="0"/>
                  <wp:positionH relativeFrom="column">
                    <wp:posOffset>1308100</wp:posOffset>
                  </wp:positionH>
                  <wp:positionV relativeFrom="paragraph">
                    <wp:posOffset>251460</wp:posOffset>
                  </wp:positionV>
                  <wp:extent cx="936625" cy="564515"/>
                  <wp:effectExtent l="0" t="0" r="15875" b="6985"/>
                  <wp:wrapNone/>
                  <wp:docPr id="1" name="图片 2"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签名-褚敏杰"/>
                          <pic:cNvPicPr>
                            <a:picLocks noChangeAspect="1"/>
                          </pic:cNvPicPr>
                        </pic:nvPicPr>
                        <pic:blipFill>
                          <a:blip r:embed="rId9">
                            <a:clrChange>
                              <a:clrFrom>
                                <a:srgbClr val="FFFFFF"/>
                              </a:clrFrom>
                              <a:clrTo>
                                <a:srgbClr val="FFFFFF">
                                  <a:alpha val="0"/>
                                </a:srgbClr>
                              </a:clrTo>
                            </a:clrChange>
                          </a:blip>
                          <a:stretch>
                            <a:fillRect/>
                          </a:stretch>
                        </pic:blipFill>
                        <pic:spPr>
                          <a:xfrm>
                            <a:off x="0" y="0"/>
                            <a:ext cx="936625" cy="564515"/>
                          </a:xfrm>
                          <a:prstGeom prst="rect">
                            <a:avLst/>
                          </a:prstGeom>
                          <a:noFill/>
                          <a:ln>
                            <a:noFill/>
                          </a:ln>
                        </pic:spPr>
                      </pic:pic>
                    </a:graphicData>
                  </a:graphic>
                </wp:anchor>
              </w:drawing>
            </w:r>
            <w:bookmarkEnd w:id="0"/>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2021.10.27</w:t>
            </w:r>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_x0000_s2049" o:spid="_x0000_s2049" o:spt="202" type="#_x0000_t202" style="position:absolute;left:0pt;margin-left:381pt;margin-top:8.25pt;height:21.7pt;width:83.3pt;z-index:251658240;mso-width-relative:page;mso-height-relative:page;" fillcolor="#FFFFFF" filled="t" stroked="f" coordsize="21600,21600">
          <v:path/>
          <v:fill on="t" color2="#FFFFFF"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w:t>
                </w:r>
                <w:r>
                  <w:rPr>
                    <w:rFonts w:hint="eastAsia"/>
                    <w:sz w:val="18"/>
                    <w:szCs w:val="18"/>
                    <w:lang w:eastAsia="zh-CN"/>
                  </w:rPr>
                  <w:t>05版</w:t>
                </w:r>
                <w:r>
                  <w:rPr>
                    <w:rFonts w:hint="eastAsia"/>
                    <w:sz w:val="18"/>
                    <w:szCs w:val="18"/>
                  </w:rPr>
                  <w:t>)</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567" w:firstLineChars="350"/>
      <w:jc w:val="left"/>
    </w:pPr>
    <w:r>
      <w:rPr>
        <w:rStyle w:val="8"/>
        <w:rFonts w:hint="default"/>
        <w:w w:val="90"/>
        <w:sz w:val="18"/>
      </w:rPr>
      <w:t>Beijing International Standard united Certification Co.,Ltd.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61070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0</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lenovo1018</cp:lastModifiedBy>
  <dcterms:modified xsi:type="dcterms:W3CDTF">2021-10-24T06:41:38Z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2052-11.1.0.10314</vt:lpwstr>
  </property>
</Properties>
</file>