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811"/>
        <w:gridCol w:w="10254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811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重庆元天机电设备工程有限公司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陪同人员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：刘念</w:t>
            </w:r>
          </w:p>
        </w:tc>
        <w:tc>
          <w:tcPr>
            <w:tcW w:w="1484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11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张心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审核时间：</w:t>
            </w:r>
            <w:bookmarkStart w:id="2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2021年10月27日  上午</w:t>
            </w:r>
            <w:bookmarkEnd w:id="2"/>
          </w:p>
        </w:tc>
        <w:tc>
          <w:tcPr>
            <w:tcW w:w="1484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11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484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合同基本信息确认: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: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91500000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MA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6054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Y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45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Y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至长期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经营范围的相关描述：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一般项目：销售：机电设备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水泵、阀门、仪器仪表、电器设备、水处理设备的销售及是技术服务。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认证申请范围</w:t>
            </w:r>
            <w:bookmarkStart w:id="3" w:name="审核范围"/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bookmarkEnd w:id="3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机电设备、水泵、阀门、仪器仪表、电器设备、水处理设备的销售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重庆市北部新区金渝大道68号3幢1-13-14</w:t>
            </w:r>
            <w:bookmarkEnd w:id="4"/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重庆市北部新区金渝大道68号3幢1-13-14</w:t>
            </w: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销售服务流程：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客户需求---签订合同</w:t>
            </w:r>
            <w:r>
              <w:rPr>
                <w:rFonts w:hint="eastAsia" w:ascii="宋体" w:hAnsi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—采购产品—产品验收—交付客户---售后服务</w:t>
            </w:r>
            <w:r>
              <w:rPr>
                <w:rFonts w:hint="eastAsia"/>
              </w:rPr>
              <w:t>；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特殊过程：销售服务过程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认证范围内管理体系覆</w:t>
            </w:r>
            <w:r>
              <w:rPr>
                <w:rFonts w:hint="eastAsia" w:eastAsia="宋体"/>
                <w:color w:val="000000"/>
                <w:highlight w:val="none"/>
              </w:rPr>
              <w:t>盖的人数（总计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10</w:t>
            </w:r>
            <w:r>
              <w:rPr>
                <w:rFonts w:hint="eastAsia" w:eastAsia="宋体"/>
                <w:color w:val="000000"/>
                <w:highlight w:val="none"/>
              </w:rPr>
              <w:t>人）　</w:t>
            </w:r>
          </w:p>
          <w:p>
            <w:pPr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 w:eastAsia="宋体"/>
                <w:color w:val="000000"/>
                <w:highlight w:val="none"/>
              </w:rPr>
              <w:t xml:space="preserve">管理人员  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3</w:t>
            </w:r>
            <w:r>
              <w:rPr>
                <w:rFonts w:hint="eastAsia" w:eastAsia="宋体"/>
                <w:color w:val="000000"/>
                <w:highlight w:val="none"/>
              </w:rPr>
              <w:t>人；操作人员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7</w:t>
            </w:r>
            <w:r>
              <w:rPr>
                <w:rFonts w:hint="eastAsia" w:eastAsia="宋体"/>
                <w:color w:val="000000"/>
                <w:highlight w:val="none"/>
              </w:rPr>
              <w:t>人；劳务派遣人员     人；临</w:t>
            </w:r>
            <w:r>
              <w:rPr>
                <w:rFonts w:hint="eastAsia"/>
                <w:color w:val="000000"/>
                <w:highlight w:val="none"/>
              </w:rPr>
              <w:t>时工     人；季节工     人；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间：2021年</w:t>
            </w:r>
            <w:r>
              <w:rPr>
                <w:rFonts w:hint="eastAsia" w:cs="Times New Roman"/>
                <w:color w:val="000000"/>
                <w:szCs w:val="18"/>
                <w:lang w:val="en-US" w:eastAsia="zh-CN"/>
              </w:rPr>
              <w:t>05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月</w:t>
            </w:r>
            <w:r>
              <w:rPr>
                <w:rFonts w:hint="eastAsia" w:cs="Times New Roman"/>
                <w:color w:val="000000"/>
                <w:szCs w:val="18"/>
                <w:lang w:val="en-US" w:eastAsia="zh-CN"/>
              </w:rPr>
              <w:t>04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 xml:space="preserve">日 </w:t>
            </w:r>
            <w:r>
              <w:rPr>
                <w:rFonts w:ascii="方正报宋简体" w:eastAsia="方正报宋简体"/>
                <w:color w:val="FFFFFF" w:themeColor="background1"/>
              </w:rPr>
              <w:t>_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2021年</w:t>
            </w:r>
            <w:r>
              <w:rPr>
                <w:rFonts w:hint="eastAsia" w:cs="Times New Roman"/>
                <w:color w:val="000000"/>
                <w:szCs w:val="18"/>
                <w:lang w:val="en-US" w:eastAsia="zh-CN"/>
              </w:rPr>
              <w:t>05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月</w:t>
            </w:r>
            <w:r>
              <w:rPr>
                <w:rFonts w:hint="eastAsia" w:cs="Times New Roman"/>
                <w:color w:val="000000"/>
                <w:szCs w:val="18"/>
                <w:lang w:val="en-US" w:eastAsia="zh-CN"/>
              </w:rPr>
              <w:t>04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 xml:space="preserve">日 </w:t>
            </w:r>
            <w:r>
              <w:rPr>
                <w:rFonts w:ascii="方正报宋简体" w:eastAsia="方正报宋简体"/>
                <w:color w:val="FFFFFF" w:themeColor="background1"/>
              </w:rPr>
              <w:t>_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方正报宋简体" w:eastAsia="方正报宋简体"/>
                <w:color w:val="FFFFFF" w:themeColor="background1"/>
              </w:rPr>
              <w:t>_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</w:t>
            </w:r>
            <w:r>
              <w:rPr>
                <w:rFonts w:hint="eastAsia" w:eastAsia="宋体"/>
                <w:color w:val="000000"/>
                <w:szCs w:val="18"/>
              </w:rPr>
              <w:t xml:space="preserve">务（外包过程）：  </w:t>
            </w:r>
            <w:r>
              <w:rPr>
                <w:rFonts w:hint="eastAsia" w:eastAsia="宋体"/>
                <w:color w:val="000000"/>
                <w:szCs w:val="18"/>
                <w:lang w:eastAsia="zh-CN"/>
              </w:rPr>
              <w:t>无</w:t>
            </w:r>
            <w:r>
              <w:rPr>
                <w:rFonts w:hint="eastAsia" w:eastAsia="宋体"/>
                <w:color w:val="000000"/>
                <w:szCs w:val="18"/>
              </w:rPr>
              <w:t xml:space="preserve">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highlight w:val="cyan"/>
                <w:lang w:val="en-US" w:eastAsia="zh-CN" w:bidi="ar-S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与最高管理者了解各管理体系的运行情况：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0"/>
                <w:lang w:val="en-US" w:eastAsia="zh-CN" w:bidi="ar-SA"/>
              </w:rPr>
              <w:t>组织文件化的管理方针已制定，内容为：质量为本、客户至上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rFonts w:hint="eastAsia" w:ascii="宋体" w:hAnsi="Courier New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组</w:t>
            </w:r>
            <w:r>
              <w:rPr>
                <w:rFonts w:hint="eastAsia" w:ascii="宋体" w:hAnsi="Courier New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 xml:space="preserve">织文件化的管理目标已制定，内容为： </w:t>
            </w:r>
          </w:p>
          <w:p>
            <w:pPr>
              <w:widowControl/>
              <w:spacing w:before="40"/>
              <w:jc w:val="left"/>
              <w:rPr>
                <w:rFonts w:hint="eastAsia" w:ascii="宋体" w:hAnsi="Courier New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a、产品及时交付率100%；</w:t>
            </w:r>
          </w:p>
          <w:p>
            <w:pPr>
              <w:widowControl/>
              <w:spacing w:before="40"/>
              <w:jc w:val="left"/>
              <w:rPr>
                <w:rFonts w:hint="eastAsia" w:ascii="宋体" w:hAnsi="Courier New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b、客户满意度≥90分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76"/>
              <w:gridCol w:w="1154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目标</w:t>
                  </w:r>
                </w:p>
              </w:tc>
              <w:tc>
                <w:tcPr>
                  <w:tcW w:w="115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eastAsia="宋体" w:cs="Times New Roman"/>
                      <w:color w:val="000000" w:themeColor="text1"/>
                      <w:kern w:val="2"/>
                      <w:sz w:val="21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Courier New" w:eastAsia="宋体" w:cs="Times New Roman"/>
                      <w:color w:val="000000" w:themeColor="text1"/>
                      <w:kern w:val="2"/>
                      <w:sz w:val="21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完成情况（</w:t>
                  </w:r>
                  <w:r>
                    <w:rPr>
                      <w:rFonts w:hint="eastAsia" w:ascii="宋体" w:hAnsi="Courier New" w:cs="Times New Roman"/>
                      <w:color w:val="000000" w:themeColor="text1"/>
                      <w:kern w:val="2"/>
                      <w:sz w:val="21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2021.5.-9</w:t>
                  </w:r>
                  <w:r>
                    <w:rPr>
                      <w:rFonts w:hint="eastAsia" w:ascii="宋体" w:hAnsi="Courier New" w:eastAsia="宋体" w:cs="Times New Roman"/>
                      <w:color w:val="000000" w:themeColor="text1"/>
                      <w:kern w:val="2"/>
                      <w:sz w:val="21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顾客满意度</w:t>
                  </w: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≥90 分</w:t>
                  </w:r>
                </w:p>
              </w:tc>
              <w:tc>
                <w:tcPr>
                  <w:tcW w:w="115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年度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顾客满意度调查得分总分÷调查顾客总数×100%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宋体" w:hAnsi="Courier New" w:eastAsia="宋体" w:cs="Times New Roman"/>
                      <w:color w:val="000000" w:themeColor="text1"/>
                      <w:kern w:val="2"/>
                      <w:sz w:val="21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Courier New" w:cs="Times New Roman"/>
                      <w:color w:val="000000" w:themeColor="text1"/>
                      <w:kern w:val="2"/>
                      <w:sz w:val="21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96分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产品及时交付率100%；</w:t>
                  </w:r>
                </w:p>
              </w:tc>
              <w:tc>
                <w:tcPr>
                  <w:tcW w:w="115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月度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按约履行合同数</w:t>
                  </w: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÷</w:t>
                  </w:r>
                  <w:r>
                    <w:rPr>
                      <w:rFonts w:hint="eastAsia" w:ascii="宋体" w:hAnsi="Courier New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合同签订</w:t>
                  </w: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总数×100%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宋体" w:hAnsi="Courier New" w:eastAsia="宋体" w:cs="Times New Roman"/>
                      <w:color w:val="000000" w:themeColor="text1"/>
                      <w:kern w:val="2"/>
                      <w:sz w:val="21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Courier New" w:cs="Times New Roman"/>
                      <w:color w:val="000000" w:themeColor="text1"/>
                      <w:kern w:val="2"/>
                      <w:sz w:val="21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100%</w:t>
                  </w:r>
                </w:p>
              </w:tc>
            </w:tr>
          </w:tbl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rFonts w:hint="eastAsia" w:eastAsia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>04</w:t>
            </w:r>
            <w:r>
              <w:rPr>
                <w:rFonts w:hint="eastAsia" w:eastAsia="宋体"/>
                <w:color w:val="000000"/>
                <w:szCs w:val="21"/>
              </w:rPr>
              <w:t>30 □EMS □OHSMS  □FSMS □HACCP</w:t>
            </w:r>
          </w:p>
          <w:p>
            <w:pPr>
              <w:rPr>
                <w:rFonts w:hint="eastAsia"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 xml:space="preserve">- 文件化的程序； 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eastAsia="宋体"/>
                <w:color w:val="000000"/>
                <w:szCs w:val="21"/>
              </w:rPr>
              <w:t>份；详见《受控文件清单》</w:t>
            </w:r>
          </w:p>
          <w:p>
            <w:pPr>
              <w:rPr>
                <w:rFonts w:hint="eastAsia"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 xml:space="preserve">- 作业文件；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eastAsia="宋体"/>
                <w:color w:val="000000"/>
                <w:szCs w:val="21"/>
              </w:rPr>
              <w:t>份；详见《受控文件清单》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Cs w:val="21"/>
              </w:rPr>
              <w:t xml:space="preserve">- 记录表格；  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eastAsia="宋体"/>
                <w:color w:val="000000"/>
                <w:szCs w:val="21"/>
              </w:rPr>
              <w:t>份；详见《记录清单》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ascii="宋体" w:hAnsi="宋体" w:eastAsia="宋体"/>
                <w:szCs w:val="21"/>
              </w:rPr>
              <w:t xml:space="preserve"> 2021.09.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自管理体系建立后，于2021.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.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08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  <w:bookmarkStart w:id="5" w:name="_GoBack"/>
            <w:bookmarkEnd w:id="5"/>
          </w:p>
          <w:p>
            <w:pPr>
              <w:widowControl/>
              <w:spacing w:before="40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highlight w:val="cyan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8.3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 w:themeColor="text1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highlight w:val="none"/>
                <w:u w:val="single"/>
                <w:lang w:eastAsia="zh-CN"/>
              </w:rPr>
              <w:t>销售服务过程</w:t>
            </w:r>
            <w:r>
              <w:rPr>
                <w:color w:val="000000" w:themeColor="text1"/>
                <w:highlight w:val="none"/>
                <w:u w:val="single"/>
              </w:rPr>
              <w:t xml:space="preserve">  </w:t>
            </w:r>
            <w:r>
              <w:rPr>
                <w:color w:val="000000" w:themeColor="text1"/>
                <w:u w:val="single"/>
              </w:rPr>
              <w:t xml:space="preserve">     </w:t>
            </w:r>
            <w:r>
              <w:rPr>
                <w:rFonts w:hint="eastAsia"/>
                <w:color w:val="000000" w:themeColor="text1"/>
                <w:u w:val="single"/>
              </w:rPr>
              <w:t>；</w:t>
            </w:r>
            <w:r>
              <w:rPr>
                <w:rFonts w:hint="eastAsia"/>
                <w:color w:val="000000" w:themeColor="text1"/>
              </w:rPr>
              <w:t>相关控制参数名称：</w:t>
            </w:r>
            <w:r>
              <w:rPr>
                <w:rFonts w:hint="eastAsia"/>
                <w:color w:val="000000" w:themeColor="text1"/>
                <w:u w:val="single"/>
              </w:rPr>
              <w:t xml:space="preserve"> </w:t>
            </w:r>
            <w:r>
              <w:rPr>
                <w:color w:val="000000" w:themeColor="text1"/>
                <w:u w:val="single"/>
              </w:rPr>
              <w:t xml:space="preserve">           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 w:themeColor="text1"/>
              </w:rPr>
              <w:t>需要确认的过程（工序）：</w:t>
            </w:r>
            <w:r>
              <w:rPr>
                <w:rFonts w:hint="eastAsia"/>
                <w:color w:val="000000" w:themeColor="text1"/>
                <w:highlight w:val="none"/>
                <w:u w:val="single"/>
              </w:rPr>
              <w:t xml:space="preserve"> </w:t>
            </w:r>
            <w:r>
              <w:rPr>
                <w:color w:val="000000" w:themeColor="text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highlight w:val="none"/>
                <w:u w:val="single"/>
                <w:lang w:eastAsia="zh-CN"/>
              </w:rPr>
              <w:t>销售服务过程</w:t>
            </w:r>
            <w:r>
              <w:rPr>
                <w:color w:val="000000" w:themeColor="text1"/>
                <w:highlight w:val="none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客户要求、□国际标准、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国家标准、□行业标准、□地方标准、□企业标准、□企业技术规范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其他：          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不需要型式检验；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需要型式检验；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型式检验的原因：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正常情况下</w:t>
            </w:r>
            <w:r>
              <w:rPr>
                <w:rFonts w:hint="eastAsia"/>
                <w:color w:val="000000"/>
                <w:lang w:val="en-US" w:eastAsia="zh-CN"/>
              </w:rPr>
              <w:t>12</w:t>
            </w:r>
            <w:r>
              <w:rPr>
                <w:rFonts w:hint="eastAsia"/>
                <w:color w:val="000000"/>
              </w:rPr>
              <w:t>个月</w:t>
            </w:r>
            <w:r>
              <w:rPr>
                <w:rFonts w:hint="eastAsia"/>
                <w:color w:val="000000"/>
                <w:lang w:eastAsia="zh-CN"/>
              </w:rPr>
              <w:t>进行</w:t>
            </w:r>
            <w:r>
              <w:rPr>
                <w:rFonts w:hint="eastAsia"/>
                <w:color w:val="000000"/>
              </w:rPr>
              <w:t xml:space="preserve">一次；   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原辅材料有较大变化。；  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更换设备或停产后，重新恢复生产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新产品研发完成后；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出厂检验与上次的型式检验的结果有较大差异。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检测部门名称：                   ；  报告编号：               报告日期：             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执行标准：                      ；  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结论：□ 合格   □ 不合格  □ 项目齐全   □项目不齐全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检测部门名称：                   ；  报告编号：               报告日期：             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执行标准：                      ；    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结论：□ 合格   □ 不合格  □ 项目齐全   □项目不齐全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发生过，说明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  <w:lang w:val="en-US" w:eastAsia="zh-CN"/>
              </w:rPr>
              <w:t>2021年8月对5家客户进行顾客满意度调查，得分96分达到目标要求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  <w:lang w:eastAsia="zh-CN"/>
              </w:rPr>
              <w:t>。</w:t>
            </w:r>
            <w:r>
              <w:rPr>
                <w:rFonts w:hint="eastAsia"/>
                <w:color w:val="000000" w:themeColor="text1"/>
              </w:rPr>
              <w:t xml:space="preserve">  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</w:t>
            </w:r>
            <w:r>
              <w:rPr>
                <w:rFonts w:hint="eastAsia"/>
                <w:color w:val="000000"/>
                <w:lang w:val="en-US" w:eastAsia="zh-CN"/>
              </w:rPr>
              <w:t>/服务</w:t>
            </w:r>
            <w:r>
              <w:rPr>
                <w:rFonts w:hint="eastAsia"/>
                <w:color w:val="000000"/>
              </w:rPr>
              <w:t>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■办公室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原料/成品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库房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</w:rPr>
              <w:t>观察基础设施（办公设备）</w:t>
            </w:r>
            <w:r>
              <w:rPr>
                <w:rFonts w:hint="eastAsia"/>
                <w:color w:val="000000" w:themeColor="text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电脑、打印机、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电话、办公设备、耗材等</w:t>
            </w:r>
          </w:p>
          <w:p>
            <w:pPr>
              <w:widowControl/>
              <w:spacing w:before="40"/>
              <w:jc w:val="left"/>
              <w:rPr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</w:rPr>
              <w:t xml:space="preserve">■ </w:t>
            </w:r>
            <w:r>
              <w:rPr>
                <w:rFonts w:hint="eastAsia"/>
                <w:color w:val="000000" w:themeColor="text1"/>
                <w:highlight w:val="none"/>
              </w:rPr>
              <w:t xml:space="preserve">运行完好 </w:t>
            </w:r>
            <w:r>
              <w:rPr>
                <w:color w:val="000000" w:themeColor="text1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 w:themeColor="text1"/>
                <w:highlight w:val="none"/>
              </w:rPr>
              <w:t xml:space="preserve">运行基本完好 </w:t>
            </w:r>
            <w:r>
              <w:rPr>
                <w:rFonts w:hint="eastAsia"/>
                <w:color w:val="000000" w:themeColor="text1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000000" w:themeColor="text1"/>
                <w:highlight w:val="none"/>
              </w:rPr>
              <w:t>运行不完好，说明</w:t>
            </w:r>
            <w:r>
              <w:rPr>
                <w:rFonts w:hint="eastAsia"/>
                <w:color w:val="000000" w:themeColor="text1"/>
                <w:highlight w:val="none"/>
                <w:u w:val="single"/>
              </w:rPr>
              <w:t xml:space="preserve"> </w:t>
            </w:r>
            <w:r>
              <w:rPr>
                <w:color w:val="000000" w:themeColor="text1"/>
                <w:highlight w:val="none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 w:themeColor="text1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观察质量相关的监视和测量设备的种类：公司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只对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所销售产品的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名称、规格型号、外观、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合格证、资料文件完整性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等进行验证；质量技术特性由供方提供，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最终由顾客进行验收确认的方式对所销售产品进行检验。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故公司无监视和测量设备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color w:val="000000" w:themeColor="text1"/>
                <w:highlight w:val="none"/>
              </w:rPr>
              <w:t xml:space="preserve">    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 w:themeColor="text1"/>
                <w:highlight w:val="none"/>
                <w:lang w:eastAsia="zh-CN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 xml:space="preserve"> □ 校准受控  </w:t>
            </w:r>
            <w:r>
              <w:rPr>
                <w:rFonts w:hint="eastAsia"/>
                <w:color w:val="000000" w:themeColor="text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highlight w:val="none"/>
              </w:rPr>
              <w:t xml:space="preserve">校准基本受控 □ 校准失控，说明 </w:t>
            </w:r>
            <w:r>
              <w:rPr>
                <w:rFonts w:hint="eastAsia"/>
                <w:color w:val="000000" w:themeColor="text1"/>
                <w:highlight w:val="none"/>
                <w:lang w:eastAsia="zh-CN"/>
              </w:rPr>
              <w:t>：</w:t>
            </w:r>
          </w:p>
          <w:p>
            <w:pPr>
              <w:widowControl/>
              <w:spacing w:before="40"/>
              <w:jc w:val="left"/>
              <w:rPr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1"/>
                <w:highlight w:val="none"/>
              </w:rPr>
              <w:t>场内机动车辆；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1"/>
                <w:highlight w:val="none"/>
              </w:rPr>
              <w:t>起重机械；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</w:rPr>
              <w:t>简单</w:t>
            </w:r>
            <w:r>
              <w:rPr>
                <w:rFonts w:hint="eastAsia"/>
                <w:color w:val="000000" w:themeColor="text1"/>
                <w:szCs w:val="21"/>
                <w:highlight w:val="none"/>
              </w:rPr>
              <w:t>压力容器；□压力管道；□锅炉；□电梯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■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与申请信息变更的说明</w:t>
            </w: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7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7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7"/>
              <w:ind w:firstLine="0" w:firstLineChars="0"/>
              <w:jc w:val="left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审核的可行性</w:t>
            </w:r>
          </w:p>
          <w:p>
            <w:pPr>
              <w:pStyle w:val="17"/>
              <w:ind w:firstLine="0" w:firstLineChars="0"/>
              <w:jc w:val="left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 二阶段日期的可接受性  </w:t>
            </w:r>
            <w:r>
              <w:rPr>
                <w:rFonts w:hint="eastAsia"/>
                <w:szCs w:val="21"/>
                <w:highlight w:val="none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审核组成员的可接受性  □一阶段的问题已整改</w:t>
            </w:r>
          </w:p>
          <w:p>
            <w:pPr>
              <w:pStyle w:val="17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 不存在影响二阶段审核的问题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报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7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6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16154F7"/>
    <w:rsid w:val="02601926"/>
    <w:rsid w:val="07491864"/>
    <w:rsid w:val="0D56707D"/>
    <w:rsid w:val="0ED16D37"/>
    <w:rsid w:val="112C64A4"/>
    <w:rsid w:val="118A0A69"/>
    <w:rsid w:val="1382148E"/>
    <w:rsid w:val="1496173D"/>
    <w:rsid w:val="18FD2C82"/>
    <w:rsid w:val="1A95572C"/>
    <w:rsid w:val="1B7E4AA9"/>
    <w:rsid w:val="1E2B7B56"/>
    <w:rsid w:val="200365D7"/>
    <w:rsid w:val="23827264"/>
    <w:rsid w:val="334F5A38"/>
    <w:rsid w:val="365C296E"/>
    <w:rsid w:val="38321A6C"/>
    <w:rsid w:val="41E73786"/>
    <w:rsid w:val="496507D6"/>
    <w:rsid w:val="4F8439D7"/>
    <w:rsid w:val="56705321"/>
    <w:rsid w:val="573542F2"/>
    <w:rsid w:val="5AA30601"/>
    <w:rsid w:val="5F7279E0"/>
    <w:rsid w:val="62567049"/>
    <w:rsid w:val="62FA2AFE"/>
    <w:rsid w:val="64176660"/>
    <w:rsid w:val="65040CB7"/>
    <w:rsid w:val="6816471F"/>
    <w:rsid w:val="6DD826D3"/>
    <w:rsid w:val="73705078"/>
    <w:rsid w:val="7F5E5F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4">
    <w:name w:val="Plain Text"/>
    <w:basedOn w:val="1"/>
    <w:qFormat/>
    <w:uiPriority w:val="0"/>
    <w:pPr>
      <w:spacing w:after="0" w:line="240" w:lineRule="auto"/>
    </w:pPr>
    <w:rPr>
      <w:rFonts w:ascii="宋体" w:hAnsi="Courier New"/>
      <w:color w:val="000000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3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4</TotalTime>
  <ScaleCrop>false</ScaleCrop>
  <LinksUpToDate>false</LinksUpToDate>
  <CharactersWithSpaces>18099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zx</cp:lastModifiedBy>
  <dcterms:modified xsi:type="dcterms:W3CDTF">2021-10-27T03:15:19Z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2052-11.1.0.10938</vt:lpwstr>
  </property>
</Properties>
</file>