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组成员</w:t>
      </w:r>
      <w:r>
        <w:rPr>
          <w:rFonts w:hint="eastAsia" w:ascii="宋体" w:hAnsi="宋体" w:cs="宋体"/>
          <w:b/>
          <w:bCs/>
          <w:sz w:val="32"/>
          <w:szCs w:val="32"/>
        </w:rPr>
        <w:t>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陈伟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4"/>
                <w:szCs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余家龙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4"/>
                <w:szCs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0" w:name="组织名称"/>
            <w:r>
              <w:rPr>
                <w:sz w:val="21"/>
                <w:szCs w:val="21"/>
              </w:rPr>
              <w:t>华润雪花啤酒(四川)有限责任公司成都分公司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1" w:name="审核日期"/>
            <w:r>
              <w:rPr>
                <w:rFonts w:hint="eastAsia"/>
                <w:b/>
                <w:sz w:val="20"/>
              </w:rPr>
              <w:t>2021年11月01日 下午至2021年11月02日 下午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2" w:name="初审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2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■</w:t>
            </w:r>
            <w:bookmarkEnd w:id="3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第（  </w:t>
            </w:r>
            <w:bookmarkStart w:id="4" w:name="监督次数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二</w:t>
            </w:r>
            <w:bookmarkEnd w:id="4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）次监督  </w:t>
            </w:r>
            <w:bookmarkStart w:id="5" w:name="再认证勾选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5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hint="default" w:ascii="宋体" w:hAnsi="宋体" w:cs="宋体" w:eastAsiaTheme="minorEastAsia"/>
                <w:bCs/>
                <w:color w:val="000000"/>
                <w:sz w:val="24"/>
                <w:szCs w:val="24"/>
                <w:lang w:val="en-US" w:eastAsia="zh-CN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  <w:szCs w:val="24"/>
              </w:rPr>
              <w:t>0430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■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■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OHSMS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E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n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FSMS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远程审核能力</w:t>
            </w:r>
          </w:p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  <w:lang w:val="en-US" w:eastAsia="zh-CN"/>
              </w:rPr>
              <w:t>不合格</w:t>
            </w: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/>
                <w:b/>
                <w:sz w:val="22"/>
                <w:szCs w:val="22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504825</wp:posOffset>
                  </wp:positionH>
                  <wp:positionV relativeFrom="paragraph">
                    <wp:posOffset>53340</wp:posOffset>
                  </wp:positionV>
                  <wp:extent cx="499110" cy="312420"/>
                  <wp:effectExtent l="0" t="0" r="15240" b="11430"/>
                  <wp:wrapNone/>
                  <wp:docPr id="2" name="图片 2" descr="C:\Users\Administrator\Desktop\新文档 2020-01-09 10.59.53_副本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\Users\Administrator\Desktop\新文档 2020-01-09 10.59.53_副本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9110" cy="312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2021.11.2</w:t>
            </w:r>
            <w:bookmarkStart w:id="13" w:name="_GoBack"/>
            <w:bookmarkEnd w:id="13"/>
          </w:p>
        </w:tc>
      </w:tr>
    </w:tbl>
    <w:p/>
    <w:sectPr>
      <w:headerReference r:id="rId5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szCs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1270" b="8890"/>
          <wp:wrapTight wrapText="bothSides">
            <wp:wrapPolygon>
              <wp:start x="4012" y="0"/>
              <wp:lineTo x="0" y="3801"/>
              <wp:lineTo x="0" y="19003"/>
              <wp:lineTo x="7222" y="20523"/>
              <wp:lineTo x="15247" y="20523"/>
              <wp:lineTo x="16050" y="20523"/>
              <wp:lineTo x="20864" y="12922"/>
              <wp:lineTo x="20864" y="7601"/>
              <wp:lineTo x="19259" y="3801"/>
              <wp:lineTo x="15247" y="0"/>
              <wp:lineTo x="4012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CDC2BD5"/>
    <w:rsid w:val="2DCF6826"/>
    <w:rsid w:val="5C950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jpe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way一直都在</cp:lastModifiedBy>
  <dcterms:modified xsi:type="dcterms:W3CDTF">2021-10-31T07:30:57Z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2052-11.1.0.11045</vt:lpwstr>
  </property>
</Properties>
</file>